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F5B" w:rsidRDefault="00AC4A71" w:rsidP="00505195">
      <w:pPr>
        <w:spacing w:after="0" w:line="259" w:lineRule="auto"/>
        <w:ind w:left="-5"/>
        <w:jc w:val="center"/>
      </w:pPr>
      <w:r>
        <w:rPr>
          <w:b/>
          <w:sz w:val="24"/>
        </w:rPr>
        <w:t xml:space="preserve">Relevant Agencies included in </w:t>
      </w:r>
      <w:r w:rsidR="00505195">
        <w:rPr>
          <w:b/>
          <w:sz w:val="24"/>
        </w:rPr>
        <w:t>Hounslow’s</w:t>
      </w:r>
      <w:r>
        <w:rPr>
          <w:b/>
          <w:sz w:val="24"/>
        </w:rPr>
        <w:t xml:space="preserve"> Safeguarding</w:t>
      </w:r>
    </w:p>
    <w:p w:rsidR="00A16F5B" w:rsidRDefault="00AC4A71" w:rsidP="00505195">
      <w:pPr>
        <w:spacing w:after="0" w:line="259" w:lineRule="auto"/>
        <w:ind w:left="-5"/>
        <w:jc w:val="center"/>
      </w:pPr>
      <w:r>
        <w:rPr>
          <w:b/>
          <w:sz w:val="24"/>
        </w:rPr>
        <w:t xml:space="preserve">Children Partnership </w:t>
      </w:r>
      <w:r w:rsidR="00505195">
        <w:rPr>
          <w:b/>
          <w:sz w:val="24"/>
        </w:rPr>
        <w:t>A</w:t>
      </w:r>
      <w:r>
        <w:rPr>
          <w:b/>
          <w:sz w:val="24"/>
        </w:rPr>
        <w:t>rrangements</w:t>
      </w:r>
    </w:p>
    <w:p w:rsidR="00A16F5B" w:rsidRDefault="00AC4A71">
      <w:pPr>
        <w:spacing w:after="0" w:line="259" w:lineRule="auto"/>
        <w:ind w:left="0" w:firstLine="0"/>
      </w:pPr>
      <w:r>
        <w:rPr>
          <w:rFonts w:ascii="Calibri" w:eastAsia="Calibri" w:hAnsi="Calibri" w:cs="Calibri"/>
        </w:rPr>
        <w:t xml:space="preserve"> </w:t>
      </w:r>
    </w:p>
    <w:p w:rsidR="00423F0A" w:rsidRPr="00CE4D10" w:rsidRDefault="00423F0A" w:rsidP="00CE4D10">
      <w:pPr>
        <w:pStyle w:val="Default"/>
        <w:jc w:val="both"/>
        <w:rPr>
          <w:rFonts w:ascii="Arial" w:hAnsi="Arial" w:cs="Arial"/>
          <w:bCs/>
          <w:sz w:val="22"/>
          <w:szCs w:val="22"/>
        </w:rPr>
      </w:pPr>
      <w:r w:rsidRPr="00CE4D10">
        <w:rPr>
          <w:rFonts w:ascii="Arial" w:hAnsi="Arial" w:cs="Arial"/>
          <w:bCs/>
          <w:sz w:val="22"/>
          <w:szCs w:val="22"/>
        </w:rPr>
        <w:t xml:space="preserve">The safeguarding partners in Hounslow have agreed on ways to co-ordinate their safeguarding services; act as a strategic leadership group in supporting and engaging others; and implement local and national learning including from serious child safeguarding incidents. </w:t>
      </w:r>
    </w:p>
    <w:p w:rsidR="00423F0A" w:rsidRPr="00CE4D10" w:rsidRDefault="00423F0A" w:rsidP="00CE4D10">
      <w:pPr>
        <w:pStyle w:val="Default"/>
        <w:jc w:val="both"/>
        <w:rPr>
          <w:rFonts w:ascii="Arial" w:hAnsi="Arial" w:cs="Arial"/>
          <w:bCs/>
          <w:sz w:val="22"/>
          <w:szCs w:val="22"/>
        </w:rPr>
      </w:pPr>
    </w:p>
    <w:p w:rsidR="00423F0A" w:rsidRPr="00CE4D10" w:rsidRDefault="00423F0A" w:rsidP="00CE4D10">
      <w:pPr>
        <w:pStyle w:val="Default"/>
        <w:jc w:val="both"/>
        <w:rPr>
          <w:rFonts w:ascii="Arial" w:hAnsi="Arial" w:cs="Arial"/>
          <w:bCs/>
          <w:sz w:val="22"/>
          <w:szCs w:val="22"/>
        </w:rPr>
      </w:pPr>
      <w:r w:rsidRPr="00CE4D10">
        <w:rPr>
          <w:rFonts w:ascii="Arial" w:hAnsi="Arial" w:cs="Arial"/>
          <w:bCs/>
          <w:sz w:val="22"/>
          <w:szCs w:val="22"/>
        </w:rPr>
        <w:t xml:space="preserve">The safeguarding partners have set out in their plans </w:t>
      </w:r>
      <w:r w:rsidR="00C67FAB">
        <w:rPr>
          <w:rFonts w:ascii="Arial" w:hAnsi="Arial" w:cs="Arial"/>
          <w:bCs/>
          <w:sz w:val="22"/>
          <w:szCs w:val="22"/>
        </w:rPr>
        <w:t xml:space="preserve">of </w:t>
      </w:r>
      <w:r w:rsidRPr="00CE4D10">
        <w:rPr>
          <w:rFonts w:ascii="Arial" w:hAnsi="Arial" w:cs="Arial"/>
          <w:bCs/>
          <w:sz w:val="22"/>
          <w:szCs w:val="22"/>
        </w:rPr>
        <w:t xml:space="preserve">how they will work together and with any Relevant Agencies. </w:t>
      </w:r>
    </w:p>
    <w:p w:rsidR="00423F0A" w:rsidRPr="00CE4D10" w:rsidRDefault="00423F0A" w:rsidP="00CE4D10">
      <w:pPr>
        <w:pStyle w:val="Default"/>
        <w:jc w:val="both"/>
        <w:rPr>
          <w:rFonts w:ascii="Arial" w:hAnsi="Arial" w:cs="Arial"/>
          <w:sz w:val="22"/>
          <w:szCs w:val="22"/>
        </w:rPr>
      </w:pPr>
    </w:p>
    <w:p w:rsidR="00B146B7" w:rsidRDefault="00C67FAB" w:rsidP="00CE4D10">
      <w:pPr>
        <w:pStyle w:val="Default"/>
        <w:jc w:val="both"/>
        <w:rPr>
          <w:rFonts w:ascii="Arial" w:hAnsi="Arial" w:cs="Arial"/>
          <w:bCs/>
          <w:sz w:val="22"/>
          <w:szCs w:val="22"/>
        </w:rPr>
      </w:pPr>
      <w:r w:rsidRPr="00CE4D10">
        <w:rPr>
          <w:rFonts w:ascii="Arial" w:hAnsi="Arial" w:cs="Arial"/>
          <w:bCs/>
          <w:sz w:val="22"/>
          <w:szCs w:val="22"/>
        </w:rPr>
        <w:t xml:space="preserve">Many agencies and organisations play a crucial role in safeguarding children. Safeguarding partners may include any local or national organisation or agency in their arrangements, regardless of whether they are named in relevant agency regulations. </w:t>
      </w:r>
      <w:r w:rsidR="00423F0A" w:rsidRPr="00CE4D10">
        <w:rPr>
          <w:rFonts w:ascii="Arial" w:hAnsi="Arial" w:cs="Arial"/>
          <w:bCs/>
          <w:sz w:val="22"/>
          <w:szCs w:val="22"/>
        </w:rPr>
        <w:t xml:space="preserve">Relevant </w:t>
      </w:r>
      <w:r>
        <w:rPr>
          <w:rFonts w:ascii="Arial" w:hAnsi="Arial" w:cs="Arial"/>
          <w:bCs/>
          <w:sz w:val="22"/>
          <w:szCs w:val="22"/>
        </w:rPr>
        <w:t>A</w:t>
      </w:r>
      <w:r w:rsidR="00423F0A" w:rsidRPr="00CE4D10">
        <w:rPr>
          <w:rFonts w:ascii="Arial" w:hAnsi="Arial" w:cs="Arial"/>
          <w:bCs/>
          <w:sz w:val="22"/>
          <w:szCs w:val="22"/>
        </w:rPr>
        <w:t xml:space="preserve">gencies are those organisations and agencies whose involvement the safeguarding partners have considered may be required to safeguard and promote the welfare of children with regard to local need. The list of relevant agencies is set out in the </w:t>
      </w:r>
      <w:hyperlink r:id="rId5" w:history="1">
        <w:r w:rsidR="00423F0A" w:rsidRPr="00CE4D10">
          <w:rPr>
            <w:rStyle w:val="Hyperlink"/>
            <w:rFonts w:ascii="Arial" w:hAnsi="Arial" w:cs="Arial"/>
            <w:bCs/>
            <w:sz w:val="22"/>
            <w:szCs w:val="22"/>
          </w:rPr>
          <w:t>Child Safeguarding Practice Review and Relevant Agency (England) Regulations 2018.</w:t>
        </w:r>
      </w:hyperlink>
      <w:r w:rsidR="00423F0A" w:rsidRPr="00CE4D10">
        <w:rPr>
          <w:rFonts w:ascii="Arial" w:hAnsi="Arial" w:cs="Arial"/>
          <w:bCs/>
          <w:sz w:val="22"/>
          <w:szCs w:val="22"/>
        </w:rPr>
        <w:t xml:space="preserve"> </w:t>
      </w:r>
      <w:r w:rsidR="00075083">
        <w:rPr>
          <w:rFonts w:ascii="Arial" w:hAnsi="Arial" w:cs="Arial"/>
          <w:bCs/>
          <w:sz w:val="22"/>
          <w:szCs w:val="22"/>
        </w:rPr>
        <w:t>The list below is not exhaustive and when required Hounslow Safeguarding Children Partnership will refer to</w:t>
      </w:r>
      <w:r>
        <w:rPr>
          <w:rFonts w:ascii="Arial" w:hAnsi="Arial" w:cs="Arial"/>
          <w:bCs/>
          <w:sz w:val="22"/>
          <w:szCs w:val="22"/>
        </w:rPr>
        <w:t xml:space="preserve"> and call upon and necessary</w:t>
      </w:r>
      <w:r w:rsidR="00075083">
        <w:rPr>
          <w:rFonts w:ascii="Arial" w:hAnsi="Arial" w:cs="Arial"/>
          <w:bCs/>
          <w:sz w:val="22"/>
          <w:szCs w:val="22"/>
        </w:rPr>
        <w:t xml:space="preserve"> any agencies named in the above regulations. </w:t>
      </w:r>
    </w:p>
    <w:p w:rsidR="00423F0A" w:rsidRPr="00CE4D10" w:rsidRDefault="00423F0A" w:rsidP="00CE4D10">
      <w:pPr>
        <w:pStyle w:val="Default"/>
        <w:jc w:val="both"/>
        <w:rPr>
          <w:rFonts w:ascii="Arial" w:hAnsi="Arial" w:cs="Arial"/>
          <w:sz w:val="22"/>
          <w:szCs w:val="22"/>
        </w:rPr>
      </w:pPr>
    </w:p>
    <w:p w:rsidR="00423F0A" w:rsidRPr="00CE4D10" w:rsidRDefault="00423F0A" w:rsidP="00CE4D10">
      <w:pPr>
        <w:pStyle w:val="Default"/>
        <w:jc w:val="both"/>
        <w:rPr>
          <w:rFonts w:ascii="Arial" w:hAnsi="Arial" w:cs="Arial"/>
          <w:bCs/>
          <w:sz w:val="22"/>
          <w:szCs w:val="22"/>
        </w:rPr>
      </w:pPr>
      <w:r w:rsidRPr="00CE4D10">
        <w:rPr>
          <w:rFonts w:ascii="Arial" w:hAnsi="Arial" w:cs="Arial"/>
          <w:bCs/>
          <w:sz w:val="22"/>
          <w:szCs w:val="22"/>
        </w:rPr>
        <w:t xml:space="preserve">Organisations and agencies who are not named in the relevant agency regulations, whilst not under a statutory duty, should nevertheless cooperate and collaborate with the safeguarding partners particularly as they may have duties under section 10 and/or section 11 of the Children Act 2004. </w:t>
      </w:r>
    </w:p>
    <w:p w:rsidR="00423F0A" w:rsidRPr="00CE4D10" w:rsidRDefault="00423F0A" w:rsidP="00CE4D10">
      <w:pPr>
        <w:pStyle w:val="Default"/>
        <w:jc w:val="both"/>
        <w:rPr>
          <w:rFonts w:ascii="Arial" w:hAnsi="Arial" w:cs="Arial"/>
          <w:sz w:val="22"/>
          <w:szCs w:val="22"/>
        </w:rPr>
      </w:pPr>
    </w:p>
    <w:p w:rsidR="00A16F5B" w:rsidRPr="00CE4D10" w:rsidRDefault="00423F0A" w:rsidP="00CE4D10">
      <w:pPr>
        <w:ind w:left="-5"/>
        <w:jc w:val="both"/>
      </w:pPr>
      <w:r w:rsidRPr="00CE4D10">
        <w:rPr>
          <w:bCs/>
        </w:rPr>
        <w:t>There is a section on Schools, Colleges and Other Educational providers. It is expected that local safeguarding partners will name schools, colleges and other educational providers as relevant agencies. Once designated as a relevant agency, schools and colleges, and other educational providers, in the same way as other relevant agencies, are under a statutory duty to co-operate with the published arrangements.</w:t>
      </w:r>
    </w:p>
    <w:p w:rsidR="00CE4D10" w:rsidRDefault="00CE4D10" w:rsidP="00CE4D10">
      <w:pPr>
        <w:spacing w:after="0" w:line="259" w:lineRule="auto"/>
        <w:ind w:left="0" w:firstLine="0"/>
        <w:jc w:val="both"/>
      </w:pPr>
    </w:p>
    <w:p w:rsidR="00CE4D10" w:rsidRPr="00075083" w:rsidRDefault="00CE4D10" w:rsidP="00CE4D10">
      <w:pPr>
        <w:shd w:val="clear" w:color="auto" w:fill="FFFFFF"/>
        <w:spacing w:after="120" w:line="288" w:lineRule="atLeast"/>
        <w:ind w:left="0" w:firstLine="0"/>
        <w:jc w:val="both"/>
        <w:outlineLvl w:val="3"/>
        <w:rPr>
          <w:rFonts w:eastAsia="Times New Roman"/>
          <w:b/>
          <w:bCs/>
          <w:color w:val="auto"/>
          <w:sz w:val="24"/>
          <w:szCs w:val="24"/>
          <w:lang w:val="en"/>
        </w:rPr>
      </w:pPr>
      <w:r w:rsidRPr="00075083">
        <w:rPr>
          <w:rFonts w:eastAsia="Times New Roman"/>
          <w:b/>
          <w:bCs/>
          <w:color w:val="auto"/>
          <w:sz w:val="24"/>
          <w:szCs w:val="24"/>
          <w:lang w:val="en"/>
        </w:rPr>
        <w:t xml:space="preserve">Education and </w:t>
      </w:r>
      <w:r w:rsidR="00075083" w:rsidRPr="00075083">
        <w:rPr>
          <w:rFonts w:eastAsia="Times New Roman"/>
          <w:b/>
          <w:bCs/>
          <w:color w:val="auto"/>
          <w:sz w:val="24"/>
          <w:szCs w:val="24"/>
          <w:lang w:val="en"/>
        </w:rPr>
        <w:t>C</w:t>
      </w:r>
      <w:r w:rsidRPr="00075083">
        <w:rPr>
          <w:rFonts w:eastAsia="Times New Roman"/>
          <w:b/>
          <w:bCs/>
          <w:color w:val="auto"/>
          <w:sz w:val="24"/>
          <w:szCs w:val="24"/>
          <w:lang w:val="en"/>
        </w:rPr>
        <w:t>hildcare</w:t>
      </w:r>
    </w:p>
    <w:p w:rsidR="00CE4D10" w:rsidRPr="00075083" w:rsidRDefault="00FC7A6D" w:rsidP="00075083">
      <w:pPr>
        <w:pStyle w:val="ListParagraph"/>
        <w:numPr>
          <w:ilvl w:val="0"/>
          <w:numId w:val="3"/>
        </w:numPr>
        <w:shd w:val="clear" w:color="auto" w:fill="FFFFFF"/>
        <w:spacing w:after="120" w:line="360" w:lineRule="atLeast"/>
        <w:jc w:val="both"/>
        <w:rPr>
          <w:rFonts w:eastAsia="Times New Roman"/>
          <w:color w:val="auto"/>
          <w:lang w:val="en"/>
        </w:rPr>
      </w:pPr>
      <w:r w:rsidRPr="00075083">
        <w:rPr>
          <w:rFonts w:eastAsia="Times New Roman"/>
          <w:color w:val="auto"/>
          <w:lang w:val="en"/>
        </w:rPr>
        <w:t>Houn</w:t>
      </w:r>
      <w:r w:rsidR="00AC4A71" w:rsidRPr="00075083">
        <w:rPr>
          <w:rFonts w:eastAsia="Times New Roman"/>
          <w:color w:val="auto"/>
          <w:lang w:val="en"/>
        </w:rPr>
        <w:t>slow</w:t>
      </w:r>
      <w:r w:rsidR="00CE4D10" w:rsidRPr="00075083">
        <w:rPr>
          <w:rFonts w:eastAsia="Times New Roman"/>
          <w:color w:val="auto"/>
          <w:lang w:val="en"/>
        </w:rPr>
        <w:t xml:space="preserve"> Academy </w:t>
      </w:r>
      <w:r w:rsidR="00C67FAB">
        <w:rPr>
          <w:rFonts w:eastAsia="Times New Roman"/>
          <w:color w:val="auto"/>
          <w:lang w:val="en"/>
        </w:rPr>
        <w:t>S</w:t>
      </w:r>
      <w:r w:rsidR="00CE4D10" w:rsidRPr="00075083">
        <w:rPr>
          <w:rFonts w:eastAsia="Times New Roman"/>
          <w:color w:val="auto"/>
          <w:lang w:val="en"/>
        </w:rPr>
        <w:t>chool</w:t>
      </w:r>
      <w:r w:rsidR="00AC4A71" w:rsidRPr="00075083">
        <w:rPr>
          <w:rFonts w:eastAsia="Times New Roman"/>
          <w:color w:val="auto"/>
          <w:lang w:val="en"/>
        </w:rPr>
        <w:t>s</w:t>
      </w:r>
      <w:r w:rsidR="00CE4D10" w:rsidRPr="00075083">
        <w:rPr>
          <w:rFonts w:eastAsia="Times New Roman"/>
          <w:color w:val="auto"/>
          <w:lang w:val="en"/>
        </w:rPr>
        <w:t xml:space="preserve"> </w:t>
      </w:r>
    </w:p>
    <w:p w:rsidR="00CE4D10" w:rsidRPr="00075083" w:rsidRDefault="00AC4A71" w:rsidP="00075083">
      <w:pPr>
        <w:pStyle w:val="ListParagraph"/>
        <w:numPr>
          <w:ilvl w:val="0"/>
          <w:numId w:val="3"/>
        </w:numPr>
        <w:shd w:val="clear" w:color="auto" w:fill="FFFFFF"/>
        <w:spacing w:after="120" w:line="360" w:lineRule="atLeast"/>
        <w:jc w:val="both"/>
        <w:rPr>
          <w:rFonts w:eastAsia="Times New Roman"/>
          <w:color w:val="auto"/>
          <w:lang w:val="en"/>
        </w:rPr>
      </w:pPr>
      <w:r w:rsidRPr="00075083">
        <w:rPr>
          <w:rFonts w:eastAsia="Times New Roman"/>
          <w:color w:val="auto"/>
          <w:lang w:val="en"/>
        </w:rPr>
        <w:t>Hounslow</w:t>
      </w:r>
      <w:r w:rsidR="00CE4D10" w:rsidRPr="00075083">
        <w:rPr>
          <w:rFonts w:eastAsia="Times New Roman"/>
          <w:color w:val="auto"/>
          <w:lang w:val="en"/>
        </w:rPr>
        <w:t xml:space="preserve"> </w:t>
      </w:r>
      <w:r w:rsidR="00C67FAB">
        <w:rPr>
          <w:rFonts w:eastAsia="Times New Roman"/>
          <w:color w:val="auto"/>
          <w:lang w:val="en"/>
        </w:rPr>
        <w:t>A</w:t>
      </w:r>
      <w:r w:rsidR="00CE4D10" w:rsidRPr="00075083">
        <w:rPr>
          <w:rFonts w:eastAsia="Times New Roman"/>
          <w:color w:val="auto"/>
          <w:lang w:val="en"/>
        </w:rPr>
        <w:t xml:space="preserve">lternative </w:t>
      </w:r>
      <w:r w:rsidR="00C67FAB">
        <w:rPr>
          <w:rFonts w:eastAsia="Times New Roman"/>
          <w:color w:val="auto"/>
          <w:lang w:val="en"/>
        </w:rPr>
        <w:t>E</w:t>
      </w:r>
      <w:r w:rsidRPr="00075083">
        <w:rPr>
          <w:rFonts w:eastAsia="Times New Roman"/>
          <w:color w:val="auto"/>
          <w:lang w:val="en"/>
        </w:rPr>
        <w:t xml:space="preserve">ducation </w:t>
      </w:r>
      <w:r w:rsidR="00C67FAB">
        <w:rPr>
          <w:rFonts w:eastAsia="Times New Roman"/>
          <w:color w:val="auto"/>
          <w:lang w:val="en"/>
        </w:rPr>
        <w:t>P</w:t>
      </w:r>
      <w:r w:rsidR="00CE4D10" w:rsidRPr="00075083">
        <w:rPr>
          <w:rFonts w:eastAsia="Times New Roman"/>
          <w:color w:val="auto"/>
          <w:lang w:val="en"/>
        </w:rPr>
        <w:t>rovision</w:t>
      </w:r>
      <w:r w:rsidRPr="00075083">
        <w:rPr>
          <w:rFonts w:eastAsia="Times New Roman"/>
          <w:color w:val="auto"/>
          <w:lang w:val="en"/>
        </w:rPr>
        <w:t>s</w:t>
      </w:r>
      <w:r w:rsidR="00CE4D10" w:rsidRPr="00075083">
        <w:rPr>
          <w:rFonts w:eastAsia="Times New Roman"/>
          <w:color w:val="auto"/>
          <w:lang w:val="en"/>
        </w:rPr>
        <w:t xml:space="preserve"> </w:t>
      </w:r>
    </w:p>
    <w:p w:rsidR="00CE4D10" w:rsidRPr="00075083" w:rsidRDefault="00AC4A71" w:rsidP="00075083">
      <w:pPr>
        <w:pStyle w:val="ListParagraph"/>
        <w:numPr>
          <w:ilvl w:val="0"/>
          <w:numId w:val="3"/>
        </w:numPr>
        <w:shd w:val="clear" w:color="auto" w:fill="FFFFFF"/>
        <w:spacing w:after="120" w:line="360" w:lineRule="atLeast"/>
        <w:jc w:val="both"/>
        <w:rPr>
          <w:rFonts w:eastAsia="Times New Roman"/>
          <w:color w:val="auto"/>
          <w:lang w:val="en"/>
        </w:rPr>
      </w:pPr>
      <w:r w:rsidRPr="00075083">
        <w:rPr>
          <w:rFonts w:eastAsia="Times New Roman"/>
          <w:color w:val="auto"/>
          <w:lang w:val="en"/>
        </w:rPr>
        <w:t>Hounslow</w:t>
      </w:r>
      <w:r w:rsidR="00CE4D10" w:rsidRPr="00075083">
        <w:rPr>
          <w:rFonts w:eastAsia="Times New Roman"/>
          <w:color w:val="auto"/>
          <w:lang w:val="en"/>
        </w:rPr>
        <w:t xml:space="preserve"> </w:t>
      </w:r>
      <w:r w:rsidR="00C67FAB">
        <w:rPr>
          <w:rFonts w:eastAsia="Times New Roman"/>
          <w:color w:val="auto"/>
          <w:lang w:val="en"/>
        </w:rPr>
        <w:t>M</w:t>
      </w:r>
      <w:r w:rsidR="00CE4D10" w:rsidRPr="00075083">
        <w:rPr>
          <w:rFonts w:eastAsia="Times New Roman"/>
          <w:color w:val="auto"/>
          <w:lang w:val="en"/>
        </w:rPr>
        <w:t xml:space="preserve">aintained </w:t>
      </w:r>
      <w:r w:rsidR="00C67FAB">
        <w:rPr>
          <w:rFonts w:eastAsia="Times New Roman"/>
          <w:color w:val="auto"/>
          <w:lang w:val="en"/>
        </w:rPr>
        <w:t>S</w:t>
      </w:r>
      <w:r w:rsidR="00CE4D10" w:rsidRPr="00075083">
        <w:rPr>
          <w:rFonts w:eastAsia="Times New Roman"/>
          <w:color w:val="auto"/>
          <w:lang w:val="en"/>
        </w:rPr>
        <w:t>chool</w:t>
      </w:r>
      <w:r w:rsidRPr="00075083">
        <w:rPr>
          <w:rFonts w:eastAsia="Times New Roman"/>
          <w:color w:val="auto"/>
          <w:lang w:val="en"/>
        </w:rPr>
        <w:t>s</w:t>
      </w:r>
    </w:p>
    <w:p w:rsidR="00CE4D10" w:rsidRPr="00075083" w:rsidRDefault="00AC4A71" w:rsidP="00075083">
      <w:pPr>
        <w:pStyle w:val="ListParagraph"/>
        <w:numPr>
          <w:ilvl w:val="0"/>
          <w:numId w:val="3"/>
        </w:numPr>
        <w:shd w:val="clear" w:color="auto" w:fill="FFFFFF"/>
        <w:spacing w:after="120" w:line="360" w:lineRule="atLeast"/>
        <w:jc w:val="both"/>
        <w:rPr>
          <w:rFonts w:eastAsia="Times New Roman"/>
          <w:color w:val="auto"/>
          <w:lang w:val="en"/>
        </w:rPr>
      </w:pPr>
      <w:r w:rsidRPr="00075083">
        <w:rPr>
          <w:rFonts w:eastAsia="Times New Roman"/>
          <w:color w:val="auto"/>
          <w:lang w:val="en"/>
        </w:rPr>
        <w:t>Hounslow</w:t>
      </w:r>
      <w:r w:rsidR="00CE4D10" w:rsidRPr="00075083">
        <w:rPr>
          <w:rFonts w:eastAsia="Times New Roman"/>
          <w:color w:val="auto"/>
          <w:lang w:val="en"/>
        </w:rPr>
        <w:t xml:space="preserve"> </w:t>
      </w:r>
      <w:r w:rsidR="00C67FAB">
        <w:rPr>
          <w:rFonts w:eastAsia="Times New Roman"/>
          <w:color w:val="auto"/>
          <w:lang w:val="en"/>
        </w:rPr>
        <w:t>M</w:t>
      </w:r>
      <w:r w:rsidR="00CE4D10" w:rsidRPr="00075083">
        <w:rPr>
          <w:rFonts w:eastAsia="Times New Roman"/>
          <w:color w:val="auto"/>
          <w:lang w:val="en"/>
        </w:rPr>
        <w:t xml:space="preserve">aintained </w:t>
      </w:r>
      <w:r w:rsidR="00C67FAB">
        <w:rPr>
          <w:rFonts w:eastAsia="Times New Roman"/>
          <w:color w:val="auto"/>
          <w:lang w:val="en"/>
        </w:rPr>
        <w:t>N</w:t>
      </w:r>
      <w:r w:rsidR="00CE4D10" w:rsidRPr="00075083">
        <w:rPr>
          <w:rFonts w:eastAsia="Times New Roman"/>
          <w:color w:val="auto"/>
          <w:lang w:val="en"/>
        </w:rPr>
        <w:t xml:space="preserve">ursery </w:t>
      </w:r>
      <w:r w:rsidR="00C67FAB">
        <w:rPr>
          <w:rFonts w:eastAsia="Times New Roman"/>
          <w:color w:val="auto"/>
          <w:lang w:val="en"/>
        </w:rPr>
        <w:t>S</w:t>
      </w:r>
      <w:r w:rsidR="00CE4D10" w:rsidRPr="00075083">
        <w:rPr>
          <w:rFonts w:eastAsia="Times New Roman"/>
          <w:color w:val="auto"/>
          <w:lang w:val="en"/>
        </w:rPr>
        <w:t>chool</w:t>
      </w:r>
      <w:r w:rsidRPr="00075083">
        <w:rPr>
          <w:rFonts w:eastAsia="Times New Roman"/>
          <w:color w:val="auto"/>
          <w:lang w:val="en"/>
        </w:rPr>
        <w:t>s</w:t>
      </w:r>
      <w:r w:rsidR="00CE4D10" w:rsidRPr="00075083">
        <w:rPr>
          <w:rFonts w:eastAsia="Times New Roman"/>
          <w:color w:val="auto"/>
          <w:lang w:val="en"/>
        </w:rPr>
        <w:t xml:space="preserve"> </w:t>
      </w:r>
    </w:p>
    <w:p w:rsidR="00CE4D10" w:rsidRPr="00075083" w:rsidRDefault="00AC4A71" w:rsidP="00075083">
      <w:pPr>
        <w:pStyle w:val="ListParagraph"/>
        <w:numPr>
          <w:ilvl w:val="0"/>
          <w:numId w:val="3"/>
        </w:numPr>
        <w:shd w:val="clear" w:color="auto" w:fill="FFFFFF"/>
        <w:spacing w:after="120" w:line="360" w:lineRule="atLeast"/>
        <w:jc w:val="both"/>
        <w:rPr>
          <w:rFonts w:eastAsia="Times New Roman"/>
          <w:color w:val="auto"/>
          <w:lang w:val="en"/>
        </w:rPr>
      </w:pPr>
      <w:r w:rsidRPr="00075083">
        <w:rPr>
          <w:rFonts w:eastAsia="Times New Roman"/>
          <w:color w:val="auto"/>
          <w:lang w:val="en"/>
        </w:rPr>
        <w:t>Hounslow</w:t>
      </w:r>
      <w:r w:rsidR="00CE4D10" w:rsidRPr="00075083">
        <w:rPr>
          <w:rFonts w:eastAsia="Times New Roman"/>
          <w:color w:val="auto"/>
          <w:lang w:val="en"/>
        </w:rPr>
        <w:t xml:space="preserve"> </w:t>
      </w:r>
      <w:r w:rsidR="00C67FAB">
        <w:rPr>
          <w:rFonts w:eastAsia="Times New Roman"/>
          <w:color w:val="auto"/>
          <w:lang w:val="en"/>
        </w:rPr>
        <w:t>P</w:t>
      </w:r>
      <w:r w:rsidR="00CE4D10" w:rsidRPr="00075083">
        <w:rPr>
          <w:rFonts w:eastAsia="Times New Roman"/>
          <w:color w:val="auto"/>
          <w:lang w:val="en"/>
        </w:rPr>
        <w:t xml:space="preserve">upil </w:t>
      </w:r>
      <w:r w:rsidR="00C67FAB">
        <w:rPr>
          <w:rFonts w:eastAsia="Times New Roman"/>
          <w:color w:val="auto"/>
          <w:lang w:val="en"/>
        </w:rPr>
        <w:t>R</w:t>
      </w:r>
      <w:r w:rsidR="00CE4D10" w:rsidRPr="00075083">
        <w:rPr>
          <w:rFonts w:eastAsia="Times New Roman"/>
          <w:color w:val="auto"/>
          <w:lang w:val="en"/>
        </w:rPr>
        <w:t xml:space="preserve">eferral </w:t>
      </w:r>
      <w:r w:rsidR="00C67FAB">
        <w:rPr>
          <w:rFonts w:eastAsia="Times New Roman"/>
          <w:color w:val="auto"/>
          <w:lang w:val="en"/>
        </w:rPr>
        <w:t>U</w:t>
      </w:r>
      <w:r w:rsidR="00CE4D10" w:rsidRPr="00075083">
        <w:rPr>
          <w:rFonts w:eastAsia="Times New Roman"/>
          <w:color w:val="auto"/>
          <w:lang w:val="en"/>
        </w:rPr>
        <w:t xml:space="preserve">nit </w:t>
      </w:r>
    </w:p>
    <w:p w:rsidR="00CE4D10" w:rsidRPr="00075083" w:rsidRDefault="00AC4A71" w:rsidP="00075083">
      <w:pPr>
        <w:pStyle w:val="ListParagraph"/>
        <w:numPr>
          <w:ilvl w:val="0"/>
          <w:numId w:val="3"/>
        </w:numPr>
        <w:shd w:val="clear" w:color="auto" w:fill="FFFFFF"/>
        <w:spacing w:after="120" w:line="360" w:lineRule="atLeast"/>
        <w:jc w:val="both"/>
        <w:rPr>
          <w:rFonts w:eastAsia="Times New Roman"/>
          <w:color w:val="auto"/>
          <w:lang w:val="en"/>
        </w:rPr>
      </w:pPr>
      <w:r w:rsidRPr="00075083">
        <w:rPr>
          <w:rFonts w:eastAsia="Times New Roman"/>
          <w:color w:val="auto"/>
          <w:lang w:val="en"/>
        </w:rPr>
        <w:t>Hounslow</w:t>
      </w:r>
      <w:r w:rsidR="00CE4D10" w:rsidRPr="00075083">
        <w:rPr>
          <w:rFonts w:eastAsia="Times New Roman"/>
          <w:color w:val="auto"/>
          <w:lang w:val="en"/>
        </w:rPr>
        <w:t xml:space="preserve"> </w:t>
      </w:r>
      <w:r w:rsidR="00C67FAB">
        <w:rPr>
          <w:rFonts w:eastAsia="Times New Roman"/>
          <w:color w:val="auto"/>
          <w:lang w:val="en"/>
        </w:rPr>
        <w:t>I</w:t>
      </w:r>
      <w:r w:rsidR="00CE4D10" w:rsidRPr="00075083">
        <w:rPr>
          <w:rFonts w:eastAsia="Times New Roman"/>
          <w:color w:val="auto"/>
          <w:lang w:val="en"/>
        </w:rPr>
        <w:t xml:space="preserve">ndependent </w:t>
      </w:r>
      <w:r w:rsidR="00C67FAB">
        <w:rPr>
          <w:rFonts w:eastAsia="Times New Roman"/>
          <w:color w:val="auto"/>
          <w:lang w:val="en"/>
        </w:rPr>
        <w:t>E</w:t>
      </w:r>
      <w:r w:rsidR="00CE4D10" w:rsidRPr="00075083">
        <w:rPr>
          <w:rFonts w:eastAsia="Times New Roman"/>
          <w:color w:val="auto"/>
          <w:lang w:val="en"/>
        </w:rPr>
        <w:t xml:space="preserve">ducational </w:t>
      </w:r>
      <w:r w:rsidR="00C67FAB">
        <w:rPr>
          <w:rFonts w:eastAsia="Times New Roman"/>
          <w:color w:val="auto"/>
          <w:lang w:val="en"/>
        </w:rPr>
        <w:t>I</w:t>
      </w:r>
      <w:r w:rsidR="00CE4D10" w:rsidRPr="00075083">
        <w:rPr>
          <w:rFonts w:eastAsia="Times New Roman"/>
          <w:color w:val="auto"/>
          <w:lang w:val="en"/>
        </w:rPr>
        <w:t>nstitution</w:t>
      </w:r>
      <w:r w:rsidRPr="00075083">
        <w:rPr>
          <w:rFonts w:eastAsia="Times New Roman"/>
          <w:color w:val="auto"/>
          <w:lang w:val="en"/>
        </w:rPr>
        <w:t>s</w:t>
      </w:r>
      <w:r w:rsidR="00CE4D10" w:rsidRPr="00075083">
        <w:rPr>
          <w:rFonts w:eastAsia="Times New Roman"/>
          <w:color w:val="auto"/>
          <w:lang w:val="en"/>
        </w:rPr>
        <w:t xml:space="preserve"> </w:t>
      </w:r>
    </w:p>
    <w:p w:rsidR="00CE4D10" w:rsidRPr="00075083" w:rsidRDefault="00AC4A71" w:rsidP="00075083">
      <w:pPr>
        <w:pStyle w:val="ListParagraph"/>
        <w:numPr>
          <w:ilvl w:val="0"/>
          <w:numId w:val="3"/>
        </w:numPr>
        <w:shd w:val="clear" w:color="auto" w:fill="FFFFFF"/>
        <w:spacing w:after="120" w:line="360" w:lineRule="atLeast"/>
        <w:jc w:val="both"/>
        <w:rPr>
          <w:rFonts w:eastAsia="Times New Roman"/>
          <w:color w:val="auto"/>
          <w:lang w:val="en"/>
        </w:rPr>
      </w:pPr>
      <w:r w:rsidRPr="00075083">
        <w:rPr>
          <w:rFonts w:eastAsia="Times New Roman"/>
          <w:color w:val="auto"/>
          <w:lang w:val="en"/>
        </w:rPr>
        <w:t>Hounslow</w:t>
      </w:r>
      <w:r w:rsidR="00CE4D10" w:rsidRPr="00075083">
        <w:rPr>
          <w:rFonts w:eastAsia="Times New Roman"/>
          <w:color w:val="auto"/>
          <w:lang w:val="en"/>
        </w:rPr>
        <w:t xml:space="preserve"> </w:t>
      </w:r>
      <w:r w:rsidR="00C67FAB">
        <w:rPr>
          <w:rFonts w:eastAsia="Times New Roman"/>
          <w:color w:val="auto"/>
          <w:lang w:val="en"/>
        </w:rPr>
        <w:t>S</w:t>
      </w:r>
      <w:r w:rsidR="00CE4D10" w:rsidRPr="00075083">
        <w:rPr>
          <w:rFonts w:eastAsia="Times New Roman"/>
          <w:color w:val="auto"/>
          <w:lang w:val="en"/>
        </w:rPr>
        <w:t>chool</w:t>
      </w:r>
      <w:r w:rsidRPr="00075083">
        <w:rPr>
          <w:rFonts w:eastAsia="Times New Roman"/>
          <w:color w:val="auto"/>
          <w:lang w:val="en"/>
        </w:rPr>
        <w:t>s</w:t>
      </w:r>
      <w:r w:rsidR="00CE4D10" w:rsidRPr="00075083">
        <w:rPr>
          <w:rFonts w:eastAsia="Times New Roman"/>
          <w:color w:val="auto"/>
          <w:lang w:val="en"/>
        </w:rPr>
        <w:t xml:space="preserve"> approved under section 342 of the Education Act 1996(5). </w:t>
      </w:r>
    </w:p>
    <w:p w:rsidR="00CE4D10" w:rsidRPr="00075083" w:rsidRDefault="00AC4A71" w:rsidP="00075083">
      <w:pPr>
        <w:pStyle w:val="ListParagraph"/>
        <w:numPr>
          <w:ilvl w:val="0"/>
          <w:numId w:val="3"/>
        </w:numPr>
        <w:shd w:val="clear" w:color="auto" w:fill="FFFFFF"/>
        <w:spacing w:after="120" w:line="360" w:lineRule="atLeast"/>
        <w:jc w:val="both"/>
        <w:rPr>
          <w:rFonts w:eastAsia="Times New Roman"/>
          <w:color w:val="auto"/>
          <w:lang w:val="en"/>
        </w:rPr>
      </w:pPr>
      <w:r w:rsidRPr="00075083">
        <w:rPr>
          <w:rFonts w:eastAsia="Times New Roman"/>
          <w:color w:val="auto"/>
          <w:lang w:val="en"/>
        </w:rPr>
        <w:t>Hounslow</w:t>
      </w:r>
      <w:r w:rsidR="00CE4D10" w:rsidRPr="00075083">
        <w:rPr>
          <w:rFonts w:eastAsia="Times New Roman"/>
          <w:color w:val="auto"/>
          <w:lang w:val="en"/>
        </w:rPr>
        <w:t xml:space="preserve"> Special </w:t>
      </w:r>
      <w:r w:rsidR="00C67FAB">
        <w:rPr>
          <w:rFonts w:eastAsia="Times New Roman"/>
          <w:color w:val="auto"/>
          <w:lang w:val="en"/>
        </w:rPr>
        <w:t>P</w:t>
      </w:r>
      <w:r w:rsidR="00CE4D10" w:rsidRPr="00075083">
        <w:rPr>
          <w:rFonts w:eastAsia="Times New Roman"/>
          <w:color w:val="auto"/>
          <w:lang w:val="en"/>
        </w:rPr>
        <w:t xml:space="preserve">ost-16 </w:t>
      </w:r>
      <w:r w:rsidR="00C67FAB">
        <w:rPr>
          <w:rFonts w:eastAsia="Times New Roman"/>
          <w:color w:val="auto"/>
          <w:lang w:val="en"/>
        </w:rPr>
        <w:t>I</w:t>
      </w:r>
      <w:r w:rsidR="00CE4D10" w:rsidRPr="00075083">
        <w:rPr>
          <w:rFonts w:eastAsia="Times New Roman"/>
          <w:color w:val="auto"/>
          <w:lang w:val="en"/>
        </w:rPr>
        <w:t xml:space="preserve">nstitution </w:t>
      </w:r>
    </w:p>
    <w:p w:rsidR="00CE4D10" w:rsidRPr="00075083" w:rsidRDefault="00AC4A71" w:rsidP="00075083">
      <w:pPr>
        <w:pStyle w:val="ListParagraph"/>
        <w:numPr>
          <w:ilvl w:val="0"/>
          <w:numId w:val="3"/>
        </w:numPr>
        <w:shd w:val="clear" w:color="auto" w:fill="FFFFFF"/>
        <w:spacing w:after="120" w:line="360" w:lineRule="atLeast"/>
        <w:jc w:val="both"/>
        <w:rPr>
          <w:rFonts w:eastAsia="Times New Roman"/>
          <w:color w:val="auto"/>
          <w:lang w:val="en"/>
        </w:rPr>
      </w:pPr>
      <w:r w:rsidRPr="00075083">
        <w:rPr>
          <w:rFonts w:eastAsia="Times New Roman"/>
          <w:color w:val="auto"/>
          <w:lang w:val="en"/>
        </w:rPr>
        <w:t>Hounslow</w:t>
      </w:r>
      <w:r w:rsidR="00CE4D10" w:rsidRPr="00075083">
        <w:rPr>
          <w:rFonts w:eastAsia="Times New Roman"/>
          <w:color w:val="auto"/>
          <w:lang w:val="en"/>
        </w:rPr>
        <w:t xml:space="preserve"> </w:t>
      </w:r>
      <w:r w:rsidR="00C67FAB">
        <w:rPr>
          <w:rFonts w:eastAsia="Times New Roman"/>
          <w:color w:val="auto"/>
          <w:lang w:val="en"/>
        </w:rPr>
        <w:t>I</w:t>
      </w:r>
      <w:r w:rsidR="00CE4D10" w:rsidRPr="00075083">
        <w:rPr>
          <w:rFonts w:eastAsia="Times New Roman"/>
          <w:color w:val="auto"/>
          <w:lang w:val="en"/>
        </w:rPr>
        <w:t>nstitution</w:t>
      </w:r>
      <w:r w:rsidRPr="00075083">
        <w:rPr>
          <w:rFonts w:eastAsia="Times New Roman"/>
          <w:color w:val="auto"/>
          <w:lang w:val="en"/>
        </w:rPr>
        <w:t>s</w:t>
      </w:r>
      <w:r w:rsidR="00CE4D10" w:rsidRPr="00075083">
        <w:rPr>
          <w:rFonts w:eastAsia="Times New Roman"/>
          <w:color w:val="auto"/>
          <w:lang w:val="en"/>
        </w:rPr>
        <w:t xml:space="preserve"> within the further education sector </w:t>
      </w:r>
    </w:p>
    <w:p w:rsidR="00CE4D10" w:rsidRPr="00075083" w:rsidRDefault="00AC4A71" w:rsidP="00075083">
      <w:pPr>
        <w:pStyle w:val="ListParagraph"/>
        <w:numPr>
          <w:ilvl w:val="0"/>
          <w:numId w:val="3"/>
        </w:numPr>
        <w:shd w:val="clear" w:color="auto" w:fill="FFFFFF"/>
        <w:spacing w:after="120" w:line="360" w:lineRule="atLeast"/>
        <w:jc w:val="both"/>
        <w:rPr>
          <w:rFonts w:eastAsia="Times New Roman"/>
          <w:color w:val="auto"/>
          <w:lang w:val="en"/>
        </w:rPr>
      </w:pPr>
      <w:r w:rsidRPr="00075083">
        <w:rPr>
          <w:rFonts w:eastAsia="Times New Roman"/>
          <w:color w:val="auto"/>
          <w:lang w:val="en"/>
        </w:rPr>
        <w:t>Hounslow</w:t>
      </w:r>
      <w:r w:rsidR="00CE4D10" w:rsidRPr="00075083">
        <w:rPr>
          <w:rFonts w:eastAsia="Times New Roman"/>
          <w:color w:val="auto"/>
          <w:lang w:val="en"/>
        </w:rPr>
        <w:t xml:space="preserve"> </w:t>
      </w:r>
      <w:r w:rsidR="00C67FAB">
        <w:rPr>
          <w:rFonts w:eastAsia="Times New Roman"/>
          <w:color w:val="auto"/>
          <w:lang w:val="en"/>
        </w:rPr>
        <w:t>H</w:t>
      </w:r>
      <w:r w:rsidR="00CE4D10" w:rsidRPr="00075083">
        <w:rPr>
          <w:rFonts w:eastAsia="Times New Roman"/>
          <w:color w:val="auto"/>
          <w:lang w:val="en"/>
        </w:rPr>
        <w:t xml:space="preserve">igher </w:t>
      </w:r>
      <w:r w:rsidR="00C67FAB">
        <w:rPr>
          <w:rFonts w:eastAsia="Times New Roman"/>
          <w:color w:val="auto"/>
          <w:lang w:val="en"/>
        </w:rPr>
        <w:t>E</w:t>
      </w:r>
      <w:r w:rsidR="00CE4D10" w:rsidRPr="00075083">
        <w:rPr>
          <w:rFonts w:eastAsia="Times New Roman"/>
          <w:color w:val="auto"/>
          <w:lang w:val="en"/>
        </w:rPr>
        <w:t xml:space="preserve">ducation </w:t>
      </w:r>
      <w:r w:rsidR="00C67FAB">
        <w:rPr>
          <w:rFonts w:eastAsia="Times New Roman"/>
          <w:color w:val="auto"/>
          <w:lang w:val="en"/>
        </w:rPr>
        <w:t>P</w:t>
      </w:r>
      <w:bookmarkStart w:id="0" w:name="_GoBack"/>
      <w:bookmarkEnd w:id="0"/>
      <w:r w:rsidR="00CE4D10" w:rsidRPr="00075083">
        <w:rPr>
          <w:rFonts w:eastAsia="Times New Roman"/>
          <w:color w:val="auto"/>
          <w:lang w:val="en"/>
        </w:rPr>
        <w:t>rovider</w:t>
      </w:r>
      <w:r w:rsidRPr="00075083">
        <w:rPr>
          <w:rFonts w:eastAsia="Times New Roman"/>
          <w:color w:val="auto"/>
          <w:lang w:val="en"/>
        </w:rPr>
        <w:t>s</w:t>
      </w:r>
      <w:r w:rsidR="00CE4D10" w:rsidRPr="00075083">
        <w:rPr>
          <w:rFonts w:eastAsia="Times New Roman"/>
          <w:color w:val="auto"/>
          <w:lang w:val="en"/>
        </w:rPr>
        <w:t xml:space="preserve"> </w:t>
      </w:r>
    </w:p>
    <w:p w:rsidR="00CE4D10" w:rsidRPr="00075083" w:rsidRDefault="00CE4D10" w:rsidP="00075083">
      <w:pPr>
        <w:pStyle w:val="ListParagraph"/>
        <w:numPr>
          <w:ilvl w:val="0"/>
          <w:numId w:val="3"/>
        </w:numPr>
        <w:shd w:val="clear" w:color="auto" w:fill="FFFFFF"/>
        <w:spacing w:after="120" w:line="360" w:lineRule="atLeast"/>
        <w:jc w:val="both"/>
        <w:rPr>
          <w:rFonts w:eastAsia="Times New Roman"/>
          <w:color w:val="auto"/>
          <w:lang w:val="en"/>
        </w:rPr>
      </w:pPr>
      <w:r w:rsidRPr="00075083">
        <w:rPr>
          <w:rFonts w:eastAsia="Times New Roman"/>
          <w:color w:val="auto"/>
          <w:lang w:val="en"/>
        </w:rPr>
        <w:t>Any provider of education or training</w:t>
      </w:r>
      <w:r w:rsidR="00AC4A71" w:rsidRPr="00075083">
        <w:rPr>
          <w:rFonts w:eastAsia="Times New Roman"/>
          <w:color w:val="auto"/>
          <w:lang w:val="en"/>
        </w:rPr>
        <w:t xml:space="preserve"> in Hounslow </w:t>
      </w:r>
      <w:r w:rsidRPr="00075083">
        <w:rPr>
          <w:rFonts w:eastAsia="Times New Roman"/>
          <w:color w:val="auto"/>
          <w:lang w:val="en"/>
        </w:rPr>
        <w:t xml:space="preserve">— </w:t>
      </w:r>
    </w:p>
    <w:p w:rsidR="00CE4D10" w:rsidRPr="00075083" w:rsidRDefault="00CE4D10" w:rsidP="00075083">
      <w:pPr>
        <w:pStyle w:val="ListParagraph"/>
        <w:numPr>
          <w:ilvl w:val="1"/>
          <w:numId w:val="3"/>
        </w:numPr>
        <w:shd w:val="clear" w:color="auto" w:fill="FFFFFF"/>
        <w:spacing w:after="120" w:line="360" w:lineRule="atLeast"/>
        <w:rPr>
          <w:rFonts w:eastAsia="Times New Roman"/>
          <w:color w:val="auto"/>
          <w:lang w:val="en"/>
        </w:rPr>
      </w:pPr>
      <w:r w:rsidRPr="00075083">
        <w:rPr>
          <w:rFonts w:eastAsia="Times New Roman"/>
          <w:color w:val="auto"/>
          <w:lang w:val="en"/>
        </w:rPr>
        <w:t>to which Chapter 3 of Part 8 of the Education and Inspections Act 2006 (</w:t>
      </w:r>
      <w:hyperlink r:id="rId6" w:anchor="f00013" w:tooltip="Go to footnote 9" w:history="1">
        <w:r w:rsidRPr="00075083">
          <w:rPr>
            <w:rFonts w:eastAsia="Times New Roman"/>
            <w:b/>
            <w:bCs/>
            <w:color w:val="auto"/>
            <w:lang w:val="en"/>
          </w:rPr>
          <w:t>9</w:t>
        </w:r>
      </w:hyperlink>
      <w:r w:rsidRPr="00075083">
        <w:rPr>
          <w:rFonts w:eastAsia="Times New Roman"/>
          <w:color w:val="auto"/>
          <w:lang w:val="en"/>
        </w:rPr>
        <w:t xml:space="preserve">), and </w:t>
      </w:r>
    </w:p>
    <w:p w:rsidR="00CE4D10" w:rsidRPr="00075083" w:rsidRDefault="00CE4D10" w:rsidP="00075083">
      <w:pPr>
        <w:pStyle w:val="ListParagraph"/>
        <w:numPr>
          <w:ilvl w:val="1"/>
          <w:numId w:val="3"/>
        </w:numPr>
        <w:shd w:val="clear" w:color="auto" w:fill="FFFFFF"/>
        <w:spacing w:after="120" w:line="360" w:lineRule="atLeast"/>
        <w:rPr>
          <w:rFonts w:eastAsia="Times New Roman"/>
          <w:color w:val="auto"/>
          <w:lang w:val="en"/>
        </w:rPr>
      </w:pPr>
      <w:r w:rsidRPr="00075083">
        <w:rPr>
          <w:rFonts w:eastAsia="Times New Roman"/>
          <w:color w:val="auto"/>
          <w:lang w:val="en"/>
        </w:rPr>
        <w:t xml:space="preserve">in respect of which funding is provided by, or under arrangements made by, the Secretary of State. </w:t>
      </w:r>
    </w:p>
    <w:p w:rsidR="00CE4D10" w:rsidRPr="00075083" w:rsidRDefault="00AC4A71" w:rsidP="00075083">
      <w:pPr>
        <w:pStyle w:val="ListParagraph"/>
        <w:numPr>
          <w:ilvl w:val="0"/>
          <w:numId w:val="7"/>
        </w:numPr>
        <w:shd w:val="clear" w:color="auto" w:fill="FFFFFF"/>
        <w:spacing w:after="120" w:line="360" w:lineRule="atLeast"/>
        <w:jc w:val="both"/>
        <w:rPr>
          <w:rFonts w:eastAsia="Times New Roman"/>
          <w:color w:val="auto"/>
          <w:lang w:val="en"/>
        </w:rPr>
      </w:pPr>
      <w:r w:rsidRPr="00075083">
        <w:rPr>
          <w:rFonts w:eastAsia="Times New Roman"/>
          <w:color w:val="auto"/>
          <w:lang w:val="en"/>
        </w:rPr>
        <w:lastRenderedPageBreak/>
        <w:t xml:space="preserve">Hounslow </w:t>
      </w:r>
      <w:r w:rsidR="0077530E" w:rsidRPr="00075083">
        <w:rPr>
          <w:rFonts w:eastAsia="Times New Roman"/>
          <w:color w:val="auto"/>
          <w:lang w:val="en"/>
        </w:rPr>
        <w:t>Childminders</w:t>
      </w:r>
      <w:r w:rsidR="00CE4D10" w:rsidRPr="00075083">
        <w:rPr>
          <w:rFonts w:eastAsia="Times New Roman"/>
          <w:color w:val="auto"/>
          <w:lang w:val="en"/>
        </w:rPr>
        <w:t xml:space="preserve"> </w:t>
      </w:r>
    </w:p>
    <w:p w:rsidR="00CE4D10" w:rsidRPr="00075083" w:rsidRDefault="00AC4A71" w:rsidP="00075083">
      <w:pPr>
        <w:pStyle w:val="ListParagraph"/>
        <w:numPr>
          <w:ilvl w:val="0"/>
          <w:numId w:val="7"/>
        </w:numPr>
        <w:shd w:val="clear" w:color="auto" w:fill="FFFFFF"/>
        <w:spacing w:after="120" w:line="360" w:lineRule="atLeast"/>
        <w:jc w:val="both"/>
        <w:rPr>
          <w:rFonts w:eastAsia="Times New Roman"/>
          <w:color w:val="auto"/>
          <w:lang w:val="en"/>
        </w:rPr>
      </w:pPr>
      <w:r w:rsidRPr="00075083">
        <w:rPr>
          <w:rFonts w:eastAsia="Times New Roman"/>
          <w:color w:val="auto"/>
          <w:lang w:val="en"/>
        </w:rPr>
        <w:t>Hounslow</w:t>
      </w:r>
      <w:r w:rsidR="00CE4D10" w:rsidRPr="00075083">
        <w:rPr>
          <w:rFonts w:eastAsia="Times New Roman"/>
          <w:color w:val="auto"/>
          <w:lang w:val="en"/>
        </w:rPr>
        <w:t xml:space="preserve"> </w:t>
      </w:r>
      <w:r w:rsidR="0020350F" w:rsidRPr="00075083">
        <w:rPr>
          <w:rFonts w:eastAsia="Times New Roman"/>
          <w:color w:val="auto"/>
          <w:lang w:val="en"/>
        </w:rPr>
        <w:t>C</w:t>
      </w:r>
      <w:r w:rsidR="00CE4D10" w:rsidRPr="00075083">
        <w:rPr>
          <w:rFonts w:eastAsia="Times New Roman"/>
          <w:color w:val="auto"/>
          <w:lang w:val="en"/>
        </w:rPr>
        <w:t xml:space="preserve">hildren’s </w:t>
      </w:r>
      <w:r w:rsidR="0020350F" w:rsidRPr="00075083">
        <w:rPr>
          <w:rFonts w:eastAsia="Times New Roman"/>
          <w:color w:val="auto"/>
          <w:lang w:val="en"/>
        </w:rPr>
        <w:t>C</w:t>
      </w:r>
      <w:r w:rsidR="00CE4D10" w:rsidRPr="00075083">
        <w:rPr>
          <w:rFonts w:eastAsia="Times New Roman"/>
          <w:color w:val="auto"/>
          <w:lang w:val="en"/>
        </w:rPr>
        <w:t xml:space="preserve">entre </w:t>
      </w:r>
    </w:p>
    <w:p w:rsidR="00CE4D10" w:rsidRPr="00075083" w:rsidRDefault="00CE4D10" w:rsidP="00CE4D10">
      <w:pPr>
        <w:shd w:val="clear" w:color="auto" w:fill="FFFFFF"/>
        <w:spacing w:after="120" w:line="288" w:lineRule="atLeast"/>
        <w:ind w:left="0" w:firstLine="0"/>
        <w:jc w:val="both"/>
        <w:outlineLvl w:val="3"/>
        <w:rPr>
          <w:rFonts w:eastAsia="Times New Roman"/>
          <w:b/>
          <w:bCs/>
          <w:color w:val="auto"/>
          <w:sz w:val="24"/>
          <w:szCs w:val="24"/>
          <w:lang w:val="en"/>
        </w:rPr>
      </w:pPr>
      <w:r w:rsidRPr="00075083">
        <w:rPr>
          <w:rFonts w:eastAsia="Times New Roman"/>
          <w:b/>
          <w:bCs/>
          <w:color w:val="auto"/>
          <w:sz w:val="24"/>
          <w:szCs w:val="24"/>
          <w:lang w:val="en"/>
        </w:rPr>
        <w:t xml:space="preserve">Health </w:t>
      </w:r>
    </w:p>
    <w:p w:rsidR="00CE4D10" w:rsidRPr="00075083" w:rsidRDefault="00AC4A71" w:rsidP="00075083">
      <w:pPr>
        <w:pStyle w:val="ListParagraph"/>
        <w:numPr>
          <w:ilvl w:val="0"/>
          <w:numId w:val="6"/>
        </w:numPr>
        <w:shd w:val="clear" w:color="auto" w:fill="FFFFFF"/>
        <w:spacing w:after="120" w:line="360" w:lineRule="atLeast"/>
        <w:ind w:left="993" w:hanging="284"/>
        <w:jc w:val="both"/>
        <w:rPr>
          <w:rFonts w:eastAsia="Times New Roman"/>
          <w:color w:val="auto"/>
          <w:lang w:val="en"/>
        </w:rPr>
      </w:pPr>
      <w:r w:rsidRPr="00075083">
        <w:rPr>
          <w:rFonts w:eastAsia="Times New Roman"/>
          <w:color w:val="auto"/>
          <w:lang w:val="en"/>
        </w:rPr>
        <w:t>NHS England</w:t>
      </w:r>
    </w:p>
    <w:p w:rsidR="00AC4A71" w:rsidRPr="00075083" w:rsidRDefault="00AC4A71" w:rsidP="00075083">
      <w:pPr>
        <w:pStyle w:val="ListParagraph"/>
        <w:numPr>
          <w:ilvl w:val="0"/>
          <w:numId w:val="6"/>
        </w:numPr>
        <w:shd w:val="clear" w:color="auto" w:fill="FFFFFF"/>
        <w:spacing w:after="120" w:line="360" w:lineRule="atLeast"/>
        <w:ind w:left="993" w:hanging="284"/>
        <w:jc w:val="both"/>
        <w:rPr>
          <w:rFonts w:eastAsia="Times New Roman"/>
          <w:color w:val="auto"/>
          <w:lang w:val="en"/>
        </w:rPr>
      </w:pPr>
      <w:r w:rsidRPr="00075083">
        <w:rPr>
          <w:rFonts w:eastAsia="Times New Roman"/>
          <w:color w:val="auto"/>
          <w:lang w:val="en"/>
        </w:rPr>
        <w:t>Hounslow CCG</w:t>
      </w:r>
    </w:p>
    <w:p w:rsidR="00AC4A71" w:rsidRPr="00075083" w:rsidRDefault="00AC4A71" w:rsidP="00075083">
      <w:pPr>
        <w:pStyle w:val="ListParagraph"/>
        <w:numPr>
          <w:ilvl w:val="0"/>
          <w:numId w:val="6"/>
        </w:numPr>
        <w:shd w:val="clear" w:color="auto" w:fill="FFFFFF"/>
        <w:spacing w:after="120" w:line="360" w:lineRule="atLeast"/>
        <w:ind w:left="993" w:hanging="284"/>
        <w:jc w:val="both"/>
        <w:rPr>
          <w:rFonts w:eastAsia="Times New Roman"/>
          <w:color w:val="auto"/>
          <w:lang w:val="en"/>
        </w:rPr>
      </w:pPr>
      <w:r w:rsidRPr="00075083">
        <w:rPr>
          <w:rFonts w:eastAsia="Times New Roman"/>
          <w:color w:val="auto"/>
          <w:lang w:val="en"/>
        </w:rPr>
        <w:t>Hounslow Richmond Community Healthcare</w:t>
      </w:r>
    </w:p>
    <w:p w:rsidR="00AC4A71" w:rsidRDefault="00AC4A71" w:rsidP="00075083">
      <w:pPr>
        <w:pStyle w:val="ListParagraph"/>
        <w:numPr>
          <w:ilvl w:val="0"/>
          <w:numId w:val="6"/>
        </w:numPr>
        <w:shd w:val="clear" w:color="auto" w:fill="FFFFFF"/>
        <w:spacing w:after="120" w:line="360" w:lineRule="atLeast"/>
        <w:ind w:left="993" w:hanging="284"/>
        <w:jc w:val="both"/>
        <w:rPr>
          <w:rFonts w:eastAsia="Times New Roman"/>
          <w:color w:val="auto"/>
          <w:lang w:val="en"/>
        </w:rPr>
      </w:pPr>
      <w:r w:rsidRPr="00075083">
        <w:rPr>
          <w:rFonts w:eastAsia="Times New Roman"/>
          <w:color w:val="auto"/>
          <w:lang w:val="en"/>
        </w:rPr>
        <w:t xml:space="preserve">Chelwest Hospital </w:t>
      </w:r>
    </w:p>
    <w:p w:rsidR="00075083" w:rsidRPr="00075083" w:rsidRDefault="00075083" w:rsidP="00075083">
      <w:pPr>
        <w:pStyle w:val="ListParagraph"/>
        <w:numPr>
          <w:ilvl w:val="0"/>
          <w:numId w:val="6"/>
        </w:numPr>
        <w:shd w:val="clear" w:color="auto" w:fill="FFFFFF"/>
        <w:spacing w:after="120" w:line="360" w:lineRule="atLeast"/>
        <w:ind w:left="993" w:hanging="284"/>
        <w:jc w:val="both"/>
        <w:rPr>
          <w:rFonts w:eastAsia="Times New Roman"/>
          <w:color w:val="auto"/>
          <w:lang w:val="en"/>
        </w:rPr>
      </w:pPr>
      <w:r>
        <w:rPr>
          <w:rFonts w:eastAsia="Times New Roman"/>
          <w:color w:val="auto"/>
          <w:lang w:val="en"/>
        </w:rPr>
        <w:t>West London Foundation Trust</w:t>
      </w:r>
    </w:p>
    <w:p w:rsidR="00CE4D10" w:rsidRPr="00075083" w:rsidRDefault="00CE4D10" w:rsidP="00CE4D10">
      <w:pPr>
        <w:shd w:val="clear" w:color="auto" w:fill="FFFFFF"/>
        <w:spacing w:after="120" w:line="288" w:lineRule="atLeast"/>
        <w:ind w:left="0" w:firstLine="0"/>
        <w:jc w:val="both"/>
        <w:outlineLvl w:val="3"/>
        <w:rPr>
          <w:rFonts w:eastAsia="Times New Roman"/>
          <w:b/>
          <w:bCs/>
          <w:color w:val="auto"/>
          <w:sz w:val="24"/>
          <w:szCs w:val="24"/>
          <w:lang w:val="en"/>
        </w:rPr>
      </w:pPr>
      <w:r w:rsidRPr="00075083">
        <w:rPr>
          <w:rFonts w:eastAsia="Times New Roman"/>
          <w:b/>
          <w:bCs/>
          <w:color w:val="auto"/>
          <w:sz w:val="24"/>
          <w:szCs w:val="24"/>
          <w:lang w:val="en"/>
        </w:rPr>
        <w:t>Local Government</w:t>
      </w:r>
    </w:p>
    <w:p w:rsidR="00CE4D10" w:rsidRPr="00075083" w:rsidRDefault="00075083" w:rsidP="00075083">
      <w:pPr>
        <w:pStyle w:val="ListParagraph"/>
        <w:numPr>
          <w:ilvl w:val="0"/>
          <w:numId w:val="8"/>
        </w:numPr>
        <w:shd w:val="clear" w:color="auto" w:fill="FFFFFF"/>
        <w:spacing w:after="120" w:line="360" w:lineRule="atLeast"/>
        <w:jc w:val="both"/>
        <w:rPr>
          <w:rFonts w:eastAsia="Times New Roman"/>
          <w:color w:val="auto"/>
          <w:lang w:val="en"/>
        </w:rPr>
      </w:pPr>
      <w:r w:rsidRPr="00075083">
        <w:rPr>
          <w:rFonts w:eastAsia="Times New Roman"/>
          <w:color w:val="auto"/>
          <w:lang w:val="en"/>
        </w:rPr>
        <w:t>Hounslow Council</w:t>
      </w:r>
    </w:p>
    <w:p w:rsidR="00075083" w:rsidRPr="00075083" w:rsidRDefault="00C67FAB" w:rsidP="00075083">
      <w:pPr>
        <w:pStyle w:val="ListParagraph"/>
        <w:numPr>
          <w:ilvl w:val="0"/>
          <w:numId w:val="8"/>
        </w:numPr>
        <w:shd w:val="clear" w:color="auto" w:fill="FFFFFF"/>
        <w:spacing w:after="120" w:line="360" w:lineRule="atLeast"/>
        <w:jc w:val="both"/>
        <w:rPr>
          <w:rFonts w:eastAsia="Times New Roman"/>
          <w:color w:val="auto"/>
          <w:lang w:val="en"/>
        </w:rPr>
      </w:pPr>
      <w:r>
        <w:rPr>
          <w:rFonts w:eastAsia="Times New Roman"/>
          <w:color w:val="auto"/>
          <w:lang w:val="en"/>
        </w:rPr>
        <w:t xml:space="preserve">Hounslow </w:t>
      </w:r>
      <w:r w:rsidR="00075083" w:rsidRPr="00075083">
        <w:rPr>
          <w:rFonts w:eastAsia="Times New Roman"/>
          <w:color w:val="auto"/>
          <w:lang w:val="en"/>
        </w:rPr>
        <w:t xml:space="preserve">Housing </w:t>
      </w:r>
      <w:r>
        <w:rPr>
          <w:rFonts w:eastAsia="Times New Roman"/>
          <w:color w:val="auto"/>
          <w:lang w:val="en"/>
        </w:rPr>
        <w:t>P</w:t>
      </w:r>
      <w:r w:rsidR="00075083" w:rsidRPr="00075083">
        <w:rPr>
          <w:rFonts w:eastAsia="Times New Roman"/>
          <w:color w:val="auto"/>
          <w:lang w:val="en"/>
        </w:rPr>
        <w:t xml:space="preserve">roviders </w:t>
      </w:r>
    </w:p>
    <w:p w:rsidR="00CE4D10" w:rsidRPr="00075083" w:rsidRDefault="00CE4D10" w:rsidP="00CE4D10">
      <w:pPr>
        <w:shd w:val="clear" w:color="auto" w:fill="FFFFFF"/>
        <w:spacing w:after="120" w:line="288" w:lineRule="atLeast"/>
        <w:ind w:left="0" w:firstLine="0"/>
        <w:jc w:val="both"/>
        <w:outlineLvl w:val="3"/>
        <w:rPr>
          <w:rFonts w:eastAsia="Times New Roman"/>
          <w:b/>
          <w:bCs/>
          <w:color w:val="auto"/>
          <w:sz w:val="24"/>
          <w:szCs w:val="24"/>
          <w:lang w:val="en"/>
        </w:rPr>
      </w:pPr>
      <w:r w:rsidRPr="00075083">
        <w:rPr>
          <w:rFonts w:eastAsia="Times New Roman"/>
          <w:b/>
          <w:bCs/>
          <w:color w:val="auto"/>
          <w:sz w:val="24"/>
          <w:szCs w:val="24"/>
          <w:lang w:val="en"/>
        </w:rPr>
        <w:t>Criminal Justice</w:t>
      </w:r>
    </w:p>
    <w:p w:rsidR="00CE4D10" w:rsidRPr="00075083" w:rsidRDefault="00CE4D10" w:rsidP="00075083">
      <w:pPr>
        <w:pStyle w:val="ListParagraph"/>
        <w:numPr>
          <w:ilvl w:val="0"/>
          <w:numId w:val="9"/>
        </w:numPr>
        <w:shd w:val="clear" w:color="auto" w:fill="FFFFFF"/>
        <w:spacing w:after="120" w:line="360" w:lineRule="atLeast"/>
        <w:jc w:val="both"/>
        <w:rPr>
          <w:rFonts w:eastAsia="Times New Roman"/>
          <w:color w:val="auto"/>
          <w:lang w:val="en"/>
        </w:rPr>
      </w:pPr>
      <w:r w:rsidRPr="00075083">
        <w:rPr>
          <w:rFonts w:eastAsia="Times New Roman"/>
          <w:color w:val="auto"/>
          <w:lang w:val="en"/>
        </w:rPr>
        <w:t xml:space="preserve">Cafcass  </w:t>
      </w:r>
    </w:p>
    <w:p w:rsidR="00CE4D10" w:rsidRPr="00075083" w:rsidRDefault="00075083" w:rsidP="00075083">
      <w:pPr>
        <w:pStyle w:val="ListParagraph"/>
        <w:numPr>
          <w:ilvl w:val="0"/>
          <w:numId w:val="9"/>
        </w:numPr>
        <w:shd w:val="clear" w:color="auto" w:fill="FFFFFF"/>
        <w:spacing w:after="120" w:line="360" w:lineRule="atLeast"/>
        <w:jc w:val="both"/>
        <w:rPr>
          <w:rFonts w:eastAsia="Times New Roman"/>
          <w:color w:val="auto"/>
          <w:lang w:val="en"/>
        </w:rPr>
      </w:pPr>
      <w:r w:rsidRPr="00075083">
        <w:rPr>
          <w:rFonts w:eastAsia="Times New Roman"/>
          <w:color w:val="auto"/>
          <w:lang w:val="en"/>
        </w:rPr>
        <w:t>Hounslow, Richmond and Kingston National Probation Service</w:t>
      </w:r>
      <w:r w:rsidR="00CE4D10" w:rsidRPr="00075083">
        <w:rPr>
          <w:rFonts w:eastAsia="Times New Roman"/>
          <w:color w:val="auto"/>
          <w:lang w:val="en"/>
        </w:rPr>
        <w:t xml:space="preserve"> </w:t>
      </w:r>
    </w:p>
    <w:p w:rsidR="00CE4D10" w:rsidRPr="00075083" w:rsidRDefault="00075083" w:rsidP="00075083">
      <w:pPr>
        <w:pStyle w:val="ListParagraph"/>
        <w:numPr>
          <w:ilvl w:val="0"/>
          <w:numId w:val="9"/>
        </w:numPr>
        <w:shd w:val="clear" w:color="auto" w:fill="FFFFFF"/>
        <w:spacing w:after="120" w:line="360" w:lineRule="atLeast"/>
        <w:jc w:val="both"/>
        <w:rPr>
          <w:rFonts w:eastAsia="Times New Roman"/>
          <w:color w:val="auto"/>
          <w:lang w:val="en"/>
        </w:rPr>
      </w:pPr>
      <w:r w:rsidRPr="00075083">
        <w:rPr>
          <w:rFonts w:eastAsia="Times New Roman"/>
          <w:color w:val="auto"/>
          <w:lang w:val="en"/>
        </w:rPr>
        <w:t xml:space="preserve">Felltham Young Offenders Institute  </w:t>
      </w:r>
      <w:r w:rsidR="00CE4D10" w:rsidRPr="00075083">
        <w:rPr>
          <w:rFonts w:eastAsia="Times New Roman"/>
          <w:color w:val="auto"/>
          <w:lang w:val="en"/>
        </w:rPr>
        <w:t xml:space="preserve"> </w:t>
      </w:r>
    </w:p>
    <w:p w:rsidR="00CE4D10" w:rsidRPr="00075083" w:rsidRDefault="00075083" w:rsidP="00075083">
      <w:pPr>
        <w:pStyle w:val="ListParagraph"/>
        <w:numPr>
          <w:ilvl w:val="0"/>
          <w:numId w:val="9"/>
        </w:numPr>
        <w:shd w:val="clear" w:color="auto" w:fill="FFFFFF"/>
        <w:spacing w:after="120" w:line="360" w:lineRule="atLeast"/>
        <w:jc w:val="both"/>
        <w:rPr>
          <w:rFonts w:eastAsia="Times New Roman"/>
          <w:color w:val="auto"/>
          <w:lang w:val="en"/>
        </w:rPr>
      </w:pPr>
      <w:r w:rsidRPr="00075083">
        <w:rPr>
          <w:rFonts w:eastAsia="Times New Roman"/>
          <w:color w:val="auto"/>
          <w:lang w:val="en"/>
        </w:rPr>
        <w:t xml:space="preserve">Hounslow Youth Offending Team </w:t>
      </w:r>
      <w:r w:rsidR="00CE4D10" w:rsidRPr="00075083">
        <w:rPr>
          <w:rFonts w:eastAsia="Times New Roman"/>
          <w:color w:val="auto"/>
          <w:lang w:val="en"/>
        </w:rPr>
        <w:t xml:space="preserve"> </w:t>
      </w:r>
    </w:p>
    <w:p w:rsidR="00CE4D10" w:rsidRPr="00075083" w:rsidRDefault="00CE4D10" w:rsidP="00CE4D10">
      <w:pPr>
        <w:shd w:val="clear" w:color="auto" w:fill="FFFFFF"/>
        <w:spacing w:after="120" w:line="288" w:lineRule="atLeast"/>
        <w:ind w:left="0" w:firstLine="0"/>
        <w:jc w:val="both"/>
        <w:outlineLvl w:val="3"/>
        <w:rPr>
          <w:rFonts w:eastAsia="Times New Roman"/>
          <w:b/>
          <w:bCs/>
          <w:color w:val="auto"/>
          <w:sz w:val="24"/>
          <w:szCs w:val="24"/>
          <w:lang w:val="en"/>
        </w:rPr>
      </w:pPr>
      <w:r w:rsidRPr="00075083">
        <w:rPr>
          <w:rFonts w:eastAsia="Times New Roman"/>
          <w:b/>
          <w:bCs/>
          <w:color w:val="auto"/>
          <w:sz w:val="24"/>
          <w:szCs w:val="24"/>
          <w:lang w:val="en"/>
        </w:rPr>
        <w:t>Police and Immigration</w:t>
      </w:r>
    </w:p>
    <w:p w:rsidR="00CE4D10" w:rsidRPr="00075083" w:rsidRDefault="00CE4D10" w:rsidP="00075083">
      <w:pPr>
        <w:pStyle w:val="ListParagraph"/>
        <w:numPr>
          <w:ilvl w:val="0"/>
          <w:numId w:val="10"/>
        </w:numPr>
        <w:shd w:val="clear" w:color="auto" w:fill="FFFFFF"/>
        <w:spacing w:after="120" w:line="360" w:lineRule="atLeast"/>
        <w:jc w:val="both"/>
        <w:rPr>
          <w:rFonts w:eastAsia="Times New Roman"/>
          <w:color w:val="auto"/>
          <w:lang w:val="en"/>
        </w:rPr>
      </w:pPr>
      <w:r w:rsidRPr="00075083">
        <w:rPr>
          <w:rFonts w:eastAsia="Times New Roman"/>
          <w:color w:val="auto"/>
          <w:lang w:val="en"/>
        </w:rPr>
        <w:t xml:space="preserve">The British Transport Police </w:t>
      </w:r>
    </w:p>
    <w:p w:rsidR="00CE4D10" w:rsidRPr="00075083" w:rsidRDefault="00075083" w:rsidP="00075083">
      <w:pPr>
        <w:pStyle w:val="ListParagraph"/>
        <w:numPr>
          <w:ilvl w:val="0"/>
          <w:numId w:val="10"/>
        </w:numPr>
        <w:shd w:val="clear" w:color="auto" w:fill="FFFFFF"/>
        <w:spacing w:after="120" w:line="360" w:lineRule="atLeast"/>
        <w:jc w:val="both"/>
        <w:rPr>
          <w:rFonts w:eastAsia="Times New Roman"/>
          <w:color w:val="auto"/>
          <w:lang w:val="en"/>
        </w:rPr>
      </w:pPr>
      <w:r w:rsidRPr="00075083">
        <w:rPr>
          <w:rFonts w:eastAsia="Times New Roman"/>
          <w:color w:val="auto"/>
          <w:lang w:val="en"/>
        </w:rPr>
        <w:t>The Metropolitan Police Service</w:t>
      </w:r>
      <w:r w:rsidR="00CE4D10" w:rsidRPr="00075083">
        <w:rPr>
          <w:rFonts w:eastAsia="Times New Roman"/>
          <w:color w:val="auto"/>
          <w:lang w:val="en"/>
        </w:rPr>
        <w:t xml:space="preserve"> </w:t>
      </w:r>
    </w:p>
    <w:p w:rsidR="00CE4D10" w:rsidRPr="00075083" w:rsidRDefault="00CE4D10" w:rsidP="00075083">
      <w:pPr>
        <w:pStyle w:val="ListParagraph"/>
        <w:numPr>
          <w:ilvl w:val="0"/>
          <w:numId w:val="10"/>
        </w:numPr>
        <w:shd w:val="clear" w:color="auto" w:fill="FFFFFF"/>
        <w:spacing w:after="120" w:line="360" w:lineRule="atLeast"/>
        <w:jc w:val="both"/>
        <w:rPr>
          <w:rFonts w:eastAsia="Times New Roman"/>
          <w:color w:val="auto"/>
          <w:lang w:val="en"/>
        </w:rPr>
      </w:pPr>
      <w:r w:rsidRPr="00075083">
        <w:rPr>
          <w:rFonts w:eastAsia="Times New Roman"/>
          <w:color w:val="auto"/>
          <w:lang w:val="en"/>
        </w:rPr>
        <w:t xml:space="preserve">Port Police Forces </w:t>
      </w:r>
    </w:p>
    <w:p w:rsidR="00CE4D10" w:rsidRPr="00075083" w:rsidRDefault="00075083" w:rsidP="00075083">
      <w:pPr>
        <w:pStyle w:val="ListParagraph"/>
        <w:numPr>
          <w:ilvl w:val="0"/>
          <w:numId w:val="10"/>
        </w:numPr>
        <w:shd w:val="clear" w:color="auto" w:fill="FFFFFF"/>
        <w:spacing w:after="120" w:line="360" w:lineRule="atLeast"/>
        <w:jc w:val="both"/>
        <w:rPr>
          <w:rFonts w:eastAsia="Times New Roman"/>
          <w:color w:val="auto"/>
          <w:lang w:val="en"/>
        </w:rPr>
      </w:pPr>
      <w:r w:rsidRPr="00075083">
        <w:rPr>
          <w:rFonts w:eastAsia="Times New Roman"/>
          <w:color w:val="auto"/>
          <w:lang w:val="en"/>
        </w:rPr>
        <w:t xml:space="preserve">UK Boarder Agency </w:t>
      </w:r>
      <w:r w:rsidR="00CE4D10" w:rsidRPr="00075083">
        <w:rPr>
          <w:rFonts w:eastAsia="Times New Roman"/>
          <w:color w:val="auto"/>
          <w:lang w:val="en"/>
        </w:rPr>
        <w:t xml:space="preserve"> </w:t>
      </w:r>
    </w:p>
    <w:p w:rsidR="00CE4D10" w:rsidRPr="00075083" w:rsidRDefault="00CE4D10" w:rsidP="00CE4D10">
      <w:pPr>
        <w:shd w:val="clear" w:color="auto" w:fill="FFFFFF"/>
        <w:spacing w:after="120" w:line="288" w:lineRule="atLeast"/>
        <w:ind w:left="0" w:firstLine="0"/>
        <w:jc w:val="both"/>
        <w:outlineLvl w:val="3"/>
        <w:rPr>
          <w:rFonts w:eastAsia="Times New Roman"/>
          <w:b/>
          <w:bCs/>
          <w:color w:val="auto"/>
          <w:sz w:val="24"/>
          <w:szCs w:val="24"/>
          <w:lang w:val="en"/>
        </w:rPr>
      </w:pPr>
      <w:r w:rsidRPr="00075083">
        <w:rPr>
          <w:rFonts w:eastAsia="Times New Roman"/>
          <w:b/>
          <w:bCs/>
          <w:color w:val="auto"/>
          <w:sz w:val="24"/>
          <w:szCs w:val="24"/>
          <w:lang w:val="en"/>
        </w:rPr>
        <w:t>Miscellaneous</w:t>
      </w:r>
    </w:p>
    <w:p w:rsidR="00CE4D10" w:rsidRPr="00075083" w:rsidRDefault="00CE4D10" w:rsidP="00075083">
      <w:pPr>
        <w:pStyle w:val="ListParagraph"/>
        <w:numPr>
          <w:ilvl w:val="0"/>
          <w:numId w:val="11"/>
        </w:numPr>
        <w:shd w:val="clear" w:color="auto" w:fill="FFFFFF"/>
        <w:spacing w:after="120" w:line="360" w:lineRule="atLeast"/>
        <w:jc w:val="both"/>
        <w:rPr>
          <w:rFonts w:eastAsia="Times New Roman"/>
          <w:color w:val="auto"/>
          <w:lang w:val="en"/>
        </w:rPr>
      </w:pPr>
      <w:r w:rsidRPr="00075083">
        <w:rPr>
          <w:rFonts w:eastAsia="Times New Roman"/>
          <w:color w:val="auto"/>
          <w:lang w:val="en"/>
        </w:rPr>
        <w:t xml:space="preserve">Charities </w:t>
      </w:r>
    </w:p>
    <w:p w:rsidR="00CE4D10" w:rsidRPr="00075083" w:rsidRDefault="00CE4D10" w:rsidP="00075083">
      <w:pPr>
        <w:pStyle w:val="ListParagraph"/>
        <w:numPr>
          <w:ilvl w:val="0"/>
          <w:numId w:val="11"/>
        </w:numPr>
        <w:shd w:val="clear" w:color="auto" w:fill="FFFFFF"/>
        <w:spacing w:after="120" w:line="360" w:lineRule="atLeast"/>
        <w:jc w:val="both"/>
        <w:rPr>
          <w:rFonts w:eastAsia="Times New Roman"/>
          <w:color w:val="auto"/>
          <w:lang w:val="en"/>
        </w:rPr>
      </w:pPr>
      <w:r w:rsidRPr="00075083">
        <w:rPr>
          <w:rFonts w:eastAsia="Times New Roman"/>
          <w:color w:val="auto"/>
          <w:lang w:val="en"/>
        </w:rPr>
        <w:t xml:space="preserve">Religious Organisations </w:t>
      </w:r>
    </w:p>
    <w:p w:rsidR="00CE4D10" w:rsidRDefault="00075083" w:rsidP="00075083">
      <w:pPr>
        <w:pStyle w:val="ListParagraph"/>
        <w:numPr>
          <w:ilvl w:val="0"/>
          <w:numId w:val="11"/>
        </w:numPr>
        <w:shd w:val="clear" w:color="auto" w:fill="FFFFFF"/>
        <w:spacing w:after="120" w:line="360" w:lineRule="atLeast"/>
        <w:jc w:val="both"/>
        <w:rPr>
          <w:rFonts w:eastAsia="Times New Roman"/>
          <w:color w:val="auto"/>
          <w:lang w:val="en"/>
        </w:rPr>
      </w:pPr>
      <w:r w:rsidRPr="00075083">
        <w:rPr>
          <w:rFonts w:eastAsia="Times New Roman"/>
          <w:color w:val="auto"/>
          <w:lang w:val="en"/>
        </w:rPr>
        <w:t>Hounslow</w:t>
      </w:r>
      <w:r w:rsidR="00CE4D10" w:rsidRPr="00075083">
        <w:rPr>
          <w:rFonts w:eastAsia="Times New Roman"/>
          <w:color w:val="auto"/>
          <w:lang w:val="en"/>
        </w:rPr>
        <w:t xml:space="preserve"> sport or leisure</w:t>
      </w:r>
      <w:r w:rsidRPr="00075083">
        <w:rPr>
          <w:rFonts w:eastAsia="Times New Roman"/>
          <w:color w:val="auto"/>
          <w:lang w:val="en"/>
        </w:rPr>
        <w:t xml:space="preserve"> providers </w:t>
      </w:r>
    </w:p>
    <w:p w:rsidR="00C67FAB" w:rsidRPr="00075083" w:rsidRDefault="00C67FAB" w:rsidP="00075083">
      <w:pPr>
        <w:pStyle w:val="ListParagraph"/>
        <w:numPr>
          <w:ilvl w:val="0"/>
          <w:numId w:val="11"/>
        </w:numPr>
        <w:shd w:val="clear" w:color="auto" w:fill="FFFFFF"/>
        <w:spacing w:after="120" w:line="360" w:lineRule="atLeast"/>
        <w:jc w:val="both"/>
        <w:rPr>
          <w:rFonts w:eastAsia="Times New Roman"/>
          <w:color w:val="auto"/>
          <w:lang w:val="en"/>
        </w:rPr>
      </w:pPr>
      <w:r>
        <w:rPr>
          <w:rFonts w:eastAsia="Times New Roman"/>
          <w:color w:val="auto"/>
          <w:lang w:val="en"/>
        </w:rPr>
        <w:t xml:space="preserve">London Fire Brigade </w:t>
      </w:r>
    </w:p>
    <w:p w:rsidR="00A16F5B" w:rsidRDefault="00AC4A71" w:rsidP="00CE4D10">
      <w:pPr>
        <w:spacing w:after="0" w:line="259" w:lineRule="auto"/>
        <w:ind w:left="0" w:firstLine="0"/>
        <w:jc w:val="both"/>
      </w:pPr>
      <w:r>
        <w:t xml:space="preserve"> </w:t>
      </w:r>
    </w:p>
    <w:p w:rsidR="00CE4D10" w:rsidRDefault="00CE4D10" w:rsidP="00CE4D10">
      <w:pPr>
        <w:spacing w:after="0" w:line="259" w:lineRule="auto"/>
        <w:ind w:left="0" w:firstLine="0"/>
        <w:jc w:val="both"/>
      </w:pPr>
    </w:p>
    <w:p w:rsidR="00A16F5B" w:rsidRDefault="00AC4A71">
      <w:pPr>
        <w:spacing w:after="0" w:line="259" w:lineRule="auto"/>
        <w:ind w:left="0" w:firstLine="0"/>
      </w:pPr>
      <w:r>
        <w:rPr>
          <w:rFonts w:ascii="Calibri" w:eastAsia="Calibri" w:hAnsi="Calibri" w:cs="Calibri"/>
        </w:rPr>
        <w:t xml:space="preserve"> </w:t>
      </w:r>
    </w:p>
    <w:sectPr w:rsidR="00A16F5B">
      <w:pgSz w:w="11906" w:h="16838"/>
      <w:pgMar w:top="1440" w:right="14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793"/>
    <w:multiLevelType w:val="hybridMultilevel"/>
    <w:tmpl w:val="1868B912"/>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 w15:restartNumberingAfterBreak="0">
    <w:nsid w:val="01E731F1"/>
    <w:multiLevelType w:val="hybridMultilevel"/>
    <w:tmpl w:val="6D641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0" w:hanging="360"/>
      </w:pPr>
      <w:rPr>
        <w:rFonts w:ascii="Courier New" w:hAnsi="Courier New" w:cs="Courier New" w:hint="default"/>
      </w:rPr>
    </w:lvl>
    <w:lvl w:ilvl="2" w:tplc="08090005" w:tentative="1">
      <w:start w:val="1"/>
      <w:numFmt w:val="bullet"/>
      <w:lvlText w:val=""/>
      <w:lvlJc w:val="left"/>
      <w:pPr>
        <w:ind w:left="840" w:hanging="360"/>
      </w:pPr>
      <w:rPr>
        <w:rFonts w:ascii="Wingdings" w:hAnsi="Wingdings" w:hint="default"/>
      </w:rPr>
    </w:lvl>
    <w:lvl w:ilvl="3" w:tplc="08090001" w:tentative="1">
      <w:start w:val="1"/>
      <w:numFmt w:val="bullet"/>
      <w:lvlText w:val=""/>
      <w:lvlJc w:val="left"/>
      <w:pPr>
        <w:ind w:left="1560" w:hanging="360"/>
      </w:pPr>
      <w:rPr>
        <w:rFonts w:ascii="Symbol" w:hAnsi="Symbol" w:hint="default"/>
      </w:rPr>
    </w:lvl>
    <w:lvl w:ilvl="4" w:tplc="08090003" w:tentative="1">
      <w:start w:val="1"/>
      <w:numFmt w:val="bullet"/>
      <w:lvlText w:val="o"/>
      <w:lvlJc w:val="left"/>
      <w:pPr>
        <w:ind w:left="2280" w:hanging="360"/>
      </w:pPr>
      <w:rPr>
        <w:rFonts w:ascii="Courier New" w:hAnsi="Courier New" w:cs="Courier New" w:hint="default"/>
      </w:rPr>
    </w:lvl>
    <w:lvl w:ilvl="5" w:tplc="08090005" w:tentative="1">
      <w:start w:val="1"/>
      <w:numFmt w:val="bullet"/>
      <w:lvlText w:val=""/>
      <w:lvlJc w:val="left"/>
      <w:pPr>
        <w:ind w:left="3000" w:hanging="360"/>
      </w:pPr>
      <w:rPr>
        <w:rFonts w:ascii="Wingdings" w:hAnsi="Wingdings" w:hint="default"/>
      </w:rPr>
    </w:lvl>
    <w:lvl w:ilvl="6" w:tplc="08090001" w:tentative="1">
      <w:start w:val="1"/>
      <w:numFmt w:val="bullet"/>
      <w:lvlText w:val=""/>
      <w:lvlJc w:val="left"/>
      <w:pPr>
        <w:ind w:left="3720" w:hanging="360"/>
      </w:pPr>
      <w:rPr>
        <w:rFonts w:ascii="Symbol" w:hAnsi="Symbol" w:hint="default"/>
      </w:rPr>
    </w:lvl>
    <w:lvl w:ilvl="7" w:tplc="08090003" w:tentative="1">
      <w:start w:val="1"/>
      <w:numFmt w:val="bullet"/>
      <w:lvlText w:val="o"/>
      <w:lvlJc w:val="left"/>
      <w:pPr>
        <w:ind w:left="4440" w:hanging="360"/>
      </w:pPr>
      <w:rPr>
        <w:rFonts w:ascii="Courier New" w:hAnsi="Courier New" w:cs="Courier New" w:hint="default"/>
      </w:rPr>
    </w:lvl>
    <w:lvl w:ilvl="8" w:tplc="08090005" w:tentative="1">
      <w:start w:val="1"/>
      <w:numFmt w:val="bullet"/>
      <w:lvlText w:val=""/>
      <w:lvlJc w:val="left"/>
      <w:pPr>
        <w:ind w:left="5160" w:hanging="360"/>
      </w:pPr>
      <w:rPr>
        <w:rFonts w:ascii="Wingdings" w:hAnsi="Wingdings" w:hint="default"/>
      </w:rPr>
    </w:lvl>
  </w:abstractNum>
  <w:abstractNum w:abstractNumId="2" w15:restartNumberingAfterBreak="0">
    <w:nsid w:val="04BD6827"/>
    <w:multiLevelType w:val="hybridMultilevel"/>
    <w:tmpl w:val="CA74681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 w15:restartNumberingAfterBreak="0">
    <w:nsid w:val="06577023"/>
    <w:multiLevelType w:val="hybridMultilevel"/>
    <w:tmpl w:val="3F0E8D12"/>
    <w:lvl w:ilvl="0" w:tplc="6DE088BC">
      <w:start w:val="1"/>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1605725A"/>
    <w:multiLevelType w:val="hybridMultilevel"/>
    <w:tmpl w:val="54DE561C"/>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5" w15:restartNumberingAfterBreak="0">
    <w:nsid w:val="2A4559F0"/>
    <w:multiLevelType w:val="hybridMultilevel"/>
    <w:tmpl w:val="0C520C9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6" w15:restartNumberingAfterBreak="0">
    <w:nsid w:val="30060A30"/>
    <w:multiLevelType w:val="hybridMultilevel"/>
    <w:tmpl w:val="1BB2DD52"/>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15:restartNumberingAfterBreak="0">
    <w:nsid w:val="35C809EB"/>
    <w:multiLevelType w:val="hybridMultilevel"/>
    <w:tmpl w:val="BB2C22E8"/>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8" w15:restartNumberingAfterBreak="0">
    <w:nsid w:val="48E840FA"/>
    <w:multiLevelType w:val="hybridMultilevel"/>
    <w:tmpl w:val="0A440C2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20" w:hanging="360"/>
      </w:pPr>
      <w:rPr>
        <w:rFonts w:ascii="Courier New" w:hAnsi="Courier New" w:cs="Courier New" w:hint="default"/>
      </w:rPr>
    </w:lvl>
    <w:lvl w:ilvl="2" w:tplc="08090005" w:tentative="1">
      <w:start w:val="1"/>
      <w:numFmt w:val="bullet"/>
      <w:lvlText w:val=""/>
      <w:lvlJc w:val="left"/>
      <w:pPr>
        <w:ind w:left="840" w:hanging="360"/>
      </w:pPr>
      <w:rPr>
        <w:rFonts w:ascii="Wingdings" w:hAnsi="Wingdings" w:hint="default"/>
      </w:rPr>
    </w:lvl>
    <w:lvl w:ilvl="3" w:tplc="08090001" w:tentative="1">
      <w:start w:val="1"/>
      <w:numFmt w:val="bullet"/>
      <w:lvlText w:val=""/>
      <w:lvlJc w:val="left"/>
      <w:pPr>
        <w:ind w:left="1560" w:hanging="360"/>
      </w:pPr>
      <w:rPr>
        <w:rFonts w:ascii="Symbol" w:hAnsi="Symbol" w:hint="default"/>
      </w:rPr>
    </w:lvl>
    <w:lvl w:ilvl="4" w:tplc="08090003" w:tentative="1">
      <w:start w:val="1"/>
      <w:numFmt w:val="bullet"/>
      <w:lvlText w:val="o"/>
      <w:lvlJc w:val="left"/>
      <w:pPr>
        <w:ind w:left="2280" w:hanging="360"/>
      </w:pPr>
      <w:rPr>
        <w:rFonts w:ascii="Courier New" w:hAnsi="Courier New" w:cs="Courier New" w:hint="default"/>
      </w:rPr>
    </w:lvl>
    <w:lvl w:ilvl="5" w:tplc="08090005" w:tentative="1">
      <w:start w:val="1"/>
      <w:numFmt w:val="bullet"/>
      <w:lvlText w:val=""/>
      <w:lvlJc w:val="left"/>
      <w:pPr>
        <w:ind w:left="3000" w:hanging="360"/>
      </w:pPr>
      <w:rPr>
        <w:rFonts w:ascii="Wingdings" w:hAnsi="Wingdings" w:hint="default"/>
      </w:rPr>
    </w:lvl>
    <w:lvl w:ilvl="6" w:tplc="08090001" w:tentative="1">
      <w:start w:val="1"/>
      <w:numFmt w:val="bullet"/>
      <w:lvlText w:val=""/>
      <w:lvlJc w:val="left"/>
      <w:pPr>
        <w:ind w:left="3720" w:hanging="360"/>
      </w:pPr>
      <w:rPr>
        <w:rFonts w:ascii="Symbol" w:hAnsi="Symbol" w:hint="default"/>
      </w:rPr>
    </w:lvl>
    <w:lvl w:ilvl="7" w:tplc="08090003" w:tentative="1">
      <w:start w:val="1"/>
      <w:numFmt w:val="bullet"/>
      <w:lvlText w:val="o"/>
      <w:lvlJc w:val="left"/>
      <w:pPr>
        <w:ind w:left="4440" w:hanging="360"/>
      </w:pPr>
      <w:rPr>
        <w:rFonts w:ascii="Courier New" w:hAnsi="Courier New" w:cs="Courier New" w:hint="default"/>
      </w:rPr>
    </w:lvl>
    <w:lvl w:ilvl="8" w:tplc="08090005" w:tentative="1">
      <w:start w:val="1"/>
      <w:numFmt w:val="bullet"/>
      <w:lvlText w:val=""/>
      <w:lvlJc w:val="left"/>
      <w:pPr>
        <w:ind w:left="5160" w:hanging="360"/>
      </w:pPr>
      <w:rPr>
        <w:rFonts w:ascii="Wingdings" w:hAnsi="Wingdings" w:hint="default"/>
      </w:rPr>
    </w:lvl>
  </w:abstractNum>
  <w:abstractNum w:abstractNumId="9" w15:restartNumberingAfterBreak="0">
    <w:nsid w:val="4F5A7746"/>
    <w:multiLevelType w:val="hybridMultilevel"/>
    <w:tmpl w:val="3AA4058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0" w15:restartNumberingAfterBreak="0">
    <w:nsid w:val="6C750B32"/>
    <w:multiLevelType w:val="hybridMultilevel"/>
    <w:tmpl w:val="109CB3F2"/>
    <w:lvl w:ilvl="0" w:tplc="68482C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0"/>
  </w:num>
  <w:num w:numId="3">
    <w:abstractNumId w:val="7"/>
  </w:num>
  <w:num w:numId="4">
    <w:abstractNumId w:val="3"/>
  </w:num>
  <w:num w:numId="5">
    <w:abstractNumId w:val="8"/>
  </w:num>
  <w:num w:numId="6">
    <w:abstractNumId w:val="1"/>
  </w:num>
  <w:num w:numId="7">
    <w:abstractNumId w:val="4"/>
  </w:num>
  <w:num w:numId="8">
    <w:abstractNumId w:val="2"/>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F5B"/>
    <w:rsid w:val="00075083"/>
    <w:rsid w:val="0020350F"/>
    <w:rsid w:val="00423F0A"/>
    <w:rsid w:val="004842F7"/>
    <w:rsid w:val="00505195"/>
    <w:rsid w:val="00571E9D"/>
    <w:rsid w:val="0077530E"/>
    <w:rsid w:val="00A16F5B"/>
    <w:rsid w:val="00AC4A71"/>
    <w:rsid w:val="00B146B7"/>
    <w:rsid w:val="00C67FAB"/>
    <w:rsid w:val="00CE4D10"/>
    <w:rsid w:val="00FC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F553"/>
  <w15:docId w15:val="{02DF1849-9AC5-48CE-BC18-334CDE8D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3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05195"/>
    <w:rPr>
      <w:color w:val="0563C1" w:themeColor="hyperlink"/>
      <w:u w:val="single"/>
    </w:rPr>
  </w:style>
  <w:style w:type="character" w:styleId="UnresolvedMention">
    <w:name w:val="Unresolved Mention"/>
    <w:basedOn w:val="DefaultParagraphFont"/>
    <w:uiPriority w:val="99"/>
    <w:semiHidden/>
    <w:unhideWhenUsed/>
    <w:rsid w:val="00505195"/>
    <w:rPr>
      <w:color w:val="605E5C"/>
      <w:shd w:val="clear" w:color="auto" w:fill="E1DFDD"/>
    </w:rPr>
  </w:style>
  <w:style w:type="paragraph" w:customStyle="1" w:styleId="Default">
    <w:name w:val="Default"/>
    <w:rsid w:val="00423F0A"/>
    <w:pPr>
      <w:autoSpaceDE w:val="0"/>
      <w:autoSpaceDN w:val="0"/>
      <w:adjustRightInd w:val="0"/>
      <w:spacing w:after="0" w:line="240" w:lineRule="auto"/>
    </w:pPr>
    <w:rPr>
      <w:rFonts w:ascii="Calibri" w:hAnsi="Calibri" w:cs="Calibri"/>
      <w:color w:val="000000"/>
      <w:sz w:val="24"/>
      <w:szCs w:val="24"/>
    </w:rPr>
  </w:style>
  <w:style w:type="paragraph" w:customStyle="1" w:styleId="legp1paratext1">
    <w:name w:val="legp1paratext1"/>
    <w:basedOn w:val="Normal"/>
    <w:rsid w:val="00CE4D10"/>
    <w:pPr>
      <w:shd w:val="clear" w:color="auto" w:fill="FFFFFF"/>
      <w:spacing w:after="120" w:line="360" w:lineRule="atLeast"/>
      <w:ind w:left="0" w:firstLine="240"/>
      <w:jc w:val="both"/>
    </w:pPr>
    <w:rPr>
      <w:rFonts w:ascii="Times New Roman" w:eastAsia="Times New Roman" w:hAnsi="Times New Roman" w:cs="Times New Roman"/>
      <w:color w:val="494949"/>
      <w:sz w:val="19"/>
      <w:szCs w:val="19"/>
    </w:rPr>
  </w:style>
  <w:style w:type="character" w:customStyle="1" w:styleId="legp1no3">
    <w:name w:val="legp1no3"/>
    <w:basedOn w:val="DefaultParagraphFont"/>
    <w:rsid w:val="00CE4D10"/>
    <w:rPr>
      <w:b/>
      <w:bCs/>
    </w:rPr>
  </w:style>
  <w:style w:type="paragraph" w:customStyle="1" w:styleId="legclearfix2">
    <w:name w:val="legclearfix2"/>
    <w:basedOn w:val="Normal"/>
    <w:rsid w:val="00CE4D10"/>
    <w:pPr>
      <w:shd w:val="clear" w:color="auto" w:fill="FFFFFF"/>
      <w:spacing w:after="120" w:line="360" w:lineRule="atLeast"/>
      <w:ind w:left="0" w:firstLine="0"/>
    </w:pPr>
    <w:rPr>
      <w:rFonts w:ascii="Times New Roman" w:eastAsia="Times New Roman" w:hAnsi="Times New Roman" w:cs="Times New Roman"/>
      <w:color w:val="494949"/>
      <w:sz w:val="19"/>
      <w:szCs w:val="19"/>
    </w:rPr>
  </w:style>
  <w:style w:type="character" w:customStyle="1" w:styleId="legds2">
    <w:name w:val="legds2"/>
    <w:basedOn w:val="DefaultParagraphFont"/>
    <w:rsid w:val="00CE4D10"/>
    <w:rPr>
      <w:vanish w:val="0"/>
      <w:webHidden w:val="0"/>
      <w:specVanish w:val="0"/>
    </w:rPr>
  </w:style>
  <w:style w:type="paragraph" w:styleId="ListParagraph">
    <w:name w:val="List Paragraph"/>
    <w:basedOn w:val="Normal"/>
    <w:uiPriority w:val="34"/>
    <w:qFormat/>
    <w:rsid w:val="00CE4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117781">
      <w:bodyDiv w:val="1"/>
      <w:marLeft w:val="0"/>
      <w:marRight w:val="0"/>
      <w:marTop w:val="0"/>
      <w:marBottom w:val="0"/>
      <w:divBdr>
        <w:top w:val="none" w:sz="0" w:space="0" w:color="auto"/>
        <w:left w:val="none" w:sz="0" w:space="0" w:color="auto"/>
        <w:bottom w:val="none" w:sz="0" w:space="0" w:color="auto"/>
        <w:right w:val="none" w:sz="0" w:space="0" w:color="auto"/>
      </w:divBdr>
      <w:divsChild>
        <w:div w:id="9647631">
          <w:marLeft w:val="0"/>
          <w:marRight w:val="0"/>
          <w:marTop w:val="0"/>
          <w:marBottom w:val="0"/>
          <w:divBdr>
            <w:top w:val="none" w:sz="0" w:space="0" w:color="auto"/>
            <w:left w:val="none" w:sz="0" w:space="0" w:color="auto"/>
            <w:bottom w:val="none" w:sz="0" w:space="0" w:color="auto"/>
            <w:right w:val="none" w:sz="0" w:space="0" w:color="auto"/>
          </w:divBdr>
          <w:divsChild>
            <w:div w:id="360739611">
              <w:marLeft w:val="0"/>
              <w:marRight w:val="0"/>
              <w:marTop w:val="0"/>
              <w:marBottom w:val="0"/>
              <w:divBdr>
                <w:top w:val="single" w:sz="2" w:space="0" w:color="FFFFFF"/>
                <w:left w:val="single" w:sz="6" w:space="0" w:color="FFFFFF"/>
                <w:bottom w:val="single" w:sz="6" w:space="0" w:color="FFFFFF"/>
                <w:right w:val="single" w:sz="6" w:space="0" w:color="FFFFFF"/>
              </w:divBdr>
              <w:divsChild>
                <w:div w:id="667681085">
                  <w:marLeft w:val="0"/>
                  <w:marRight w:val="0"/>
                  <w:marTop w:val="0"/>
                  <w:marBottom w:val="0"/>
                  <w:divBdr>
                    <w:top w:val="single" w:sz="6" w:space="1" w:color="D3D3D3"/>
                    <w:left w:val="none" w:sz="0" w:space="0" w:color="auto"/>
                    <w:bottom w:val="none" w:sz="0" w:space="0" w:color="auto"/>
                    <w:right w:val="none" w:sz="0" w:space="0" w:color="auto"/>
                  </w:divBdr>
                  <w:divsChild>
                    <w:div w:id="20837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8/789/schedule/made" TargetMode="External"/><Relationship Id="rId11" Type="http://schemas.openxmlformats.org/officeDocument/2006/relationships/customXml" Target="../customXml/item3.xml"/><Relationship Id="rId5" Type="http://schemas.openxmlformats.org/officeDocument/2006/relationships/hyperlink" Target="http://www.legislation.gov.uk/uksi/2018/789/schedule/mad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0" ma:contentTypeDescription="Create a new document." ma:contentTypeScope="" ma:versionID="60f835ebf9566d829622c744ace81a4a">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d9d11e878cf8a3736cdb7b48207a9448"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B554E-F295-4EEF-8F0D-29184FEBF4BF}"/>
</file>

<file path=customXml/itemProps2.xml><?xml version="1.0" encoding="utf-8"?>
<ds:datastoreItem xmlns:ds="http://schemas.openxmlformats.org/officeDocument/2006/customXml" ds:itemID="{6CF805E1-E5CD-412E-B89C-D030C956C764}"/>
</file>

<file path=customXml/itemProps3.xml><?xml version="1.0" encoding="utf-8"?>
<ds:datastoreItem xmlns:ds="http://schemas.openxmlformats.org/officeDocument/2006/customXml" ds:itemID="{F1C947C0-FADF-40A4-987F-822BEBD6B43A}"/>
</file>

<file path=docProps/app.xml><?xml version="1.0" encoding="utf-8"?>
<Properties xmlns="http://schemas.openxmlformats.org/officeDocument/2006/extended-properties" xmlns:vt="http://schemas.openxmlformats.org/officeDocument/2006/docPropsVTypes">
  <Template>Normal</Template>
  <TotalTime>144</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plummer, simon</dc:creator>
  <cp:keywords/>
  <cp:lastModifiedBy>Joanna Leader</cp:lastModifiedBy>
  <cp:revision>7</cp:revision>
  <dcterms:created xsi:type="dcterms:W3CDTF">2019-06-21T12:20:00Z</dcterms:created>
  <dcterms:modified xsi:type="dcterms:W3CDTF">2019-06-24T11:48:00Z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0x0101008CDAF8CE796476468EC1B6445911AD04</vt:lpwstr>
  </property>
</Properties>
</file>