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5DA" w:rsidRDefault="000C3586" w:rsidP="000D35DA">
      <w:pPr>
        <w:jc w:val="center"/>
        <w:rPr>
          <w:rFonts w:ascii="Arial" w:hAnsi="Arial" w:cs="Arial"/>
          <w:b/>
          <w:lang w:val="en-GB"/>
        </w:rPr>
      </w:pPr>
      <w:bookmarkStart w:id="0" w:name="_GoBack"/>
      <w:bookmarkEnd w:id="0"/>
      <w:r>
        <w:rPr>
          <w:noProof/>
          <w:lang w:val="en-GB" w:eastAsia="en-GB"/>
        </w:rPr>
        <w:drawing>
          <wp:inline distT="0" distB="0" distL="0" distR="0">
            <wp:extent cx="1226820" cy="487680"/>
            <wp:effectExtent l="0" t="0" r="0" b="7620"/>
            <wp:docPr id="1" name="Picture 1" descr="cid:92a1953f-1e3b-41ee-9902-432055a54ee9@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2a1953f-1e3b-41ee-9902-432055a54ee9@eurprd06.prod.outlook.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820" cy="487680"/>
                    </a:xfrm>
                    <a:prstGeom prst="rect">
                      <a:avLst/>
                    </a:prstGeom>
                    <a:noFill/>
                    <a:ln>
                      <a:noFill/>
                    </a:ln>
                  </pic:spPr>
                </pic:pic>
              </a:graphicData>
            </a:graphic>
          </wp:inline>
        </w:drawing>
      </w:r>
    </w:p>
    <w:p w:rsidR="000D35DA" w:rsidRDefault="000D35DA" w:rsidP="007861D3">
      <w:pPr>
        <w:jc w:val="both"/>
        <w:rPr>
          <w:rFonts w:ascii="Arial" w:hAnsi="Arial" w:cs="Arial"/>
          <w:b/>
          <w:lang w:val="en-GB"/>
        </w:rPr>
      </w:pPr>
    </w:p>
    <w:p w:rsidR="000D35DA" w:rsidRDefault="000C0528" w:rsidP="000D35DA">
      <w:pPr>
        <w:jc w:val="center"/>
        <w:rPr>
          <w:rFonts w:ascii="Arial" w:hAnsi="Arial" w:cs="Arial"/>
          <w:b/>
          <w:lang w:val="en-GB"/>
        </w:rPr>
      </w:pPr>
      <w:r w:rsidRPr="000C0528">
        <w:rPr>
          <w:rFonts w:ascii="Arial" w:hAnsi="Arial" w:cs="Arial"/>
          <w:b/>
          <w:lang w:val="en-GB"/>
        </w:rPr>
        <w:t xml:space="preserve">Hounslow Safeguarding </w:t>
      </w:r>
      <w:r w:rsidR="009313EC" w:rsidRPr="000C0528">
        <w:rPr>
          <w:rFonts w:ascii="Arial" w:hAnsi="Arial" w:cs="Arial"/>
          <w:b/>
          <w:lang w:val="en-GB"/>
        </w:rPr>
        <w:t>C</w:t>
      </w:r>
      <w:r w:rsidRPr="000C0528">
        <w:rPr>
          <w:rFonts w:ascii="Arial" w:hAnsi="Arial" w:cs="Arial"/>
          <w:b/>
          <w:lang w:val="en-GB"/>
        </w:rPr>
        <w:t xml:space="preserve">hildren </w:t>
      </w:r>
      <w:r w:rsidR="009313EC" w:rsidRPr="000C0528">
        <w:rPr>
          <w:rFonts w:ascii="Arial" w:hAnsi="Arial" w:cs="Arial"/>
          <w:b/>
          <w:lang w:val="en-GB"/>
        </w:rPr>
        <w:t>B</w:t>
      </w:r>
      <w:r w:rsidRPr="000C0528">
        <w:rPr>
          <w:rFonts w:ascii="Arial" w:hAnsi="Arial" w:cs="Arial"/>
          <w:b/>
          <w:lang w:val="en-GB"/>
        </w:rPr>
        <w:t>oard</w:t>
      </w:r>
      <w:r w:rsidR="000D35DA">
        <w:rPr>
          <w:rFonts w:ascii="Arial" w:hAnsi="Arial" w:cs="Arial"/>
          <w:b/>
          <w:lang w:val="en-GB"/>
        </w:rPr>
        <w:t>.</w:t>
      </w:r>
    </w:p>
    <w:p w:rsidR="009313EC" w:rsidRPr="000C0528" w:rsidRDefault="009313EC" w:rsidP="000D35DA">
      <w:pPr>
        <w:jc w:val="center"/>
        <w:rPr>
          <w:rFonts w:ascii="Arial" w:hAnsi="Arial" w:cs="Arial"/>
          <w:b/>
          <w:lang w:val="en-GB"/>
        </w:rPr>
      </w:pPr>
      <w:r w:rsidRPr="000C0528">
        <w:rPr>
          <w:rFonts w:ascii="Arial" w:hAnsi="Arial" w:cs="Arial"/>
          <w:b/>
          <w:lang w:val="en-GB"/>
        </w:rPr>
        <w:t>Training Strategy 201</w:t>
      </w:r>
      <w:r w:rsidR="007548C6" w:rsidRPr="000C0528">
        <w:rPr>
          <w:rFonts w:ascii="Arial" w:hAnsi="Arial" w:cs="Arial"/>
          <w:b/>
          <w:lang w:val="en-GB"/>
        </w:rPr>
        <w:t>7-2020</w:t>
      </w:r>
      <w:r w:rsidRPr="000C0528">
        <w:rPr>
          <w:rFonts w:ascii="Arial" w:hAnsi="Arial" w:cs="Arial"/>
          <w:b/>
          <w:lang w:val="en-GB"/>
        </w:rPr>
        <w:t>.</w:t>
      </w:r>
    </w:p>
    <w:p w:rsidR="000C0528" w:rsidRDefault="000C0528" w:rsidP="007861D3">
      <w:pPr>
        <w:autoSpaceDE w:val="0"/>
        <w:autoSpaceDN w:val="0"/>
        <w:adjustRightInd w:val="0"/>
        <w:jc w:val="both"/>
        <w:rPr>
          <w:rFonts w:ascii="Arial" w:hAnsi="Arial" w:cs="Arial"/>
          <w:b/>
          <w:u w:val="single"/>
          <w:lang w:val="en-GB"/>
        </w:rPr>
      </w:pPr>
    </w:p>
    <w:p w:rsidR="00F51909" w:rsidRDefault="00304A74" w:rsidP="007861D3">
      <w:pPr>
        <w:autoSpaceDE w:val="0"/>
        <w:autoSpaceDN w:val="0"/>
        <w:adjustRightInd w:val="0"/>
        <w:jc w:val="both"/>
        <w:rPr>
          <w:rFonts w:ascii="Arial" w:hAnsi="Arial" w:cs="Arial"/>
          <w:b/>
          <w:lang w:val="en-GB"/>
        </w:rPr>
      </w:pPr>
      <w:r>
        <w:rPr>
          <w:rFonts w:ascii="Arial" w:hAnsi="Arial" w:cs="Arial"/>
          <w:b/>
          <w:lang w:val="en-GB"/>
        </w:rPr>
        <w:t>C</w:t>
      </w:r>
      <w:r w:rsidRPr="00F51909">
        <w:rPr>
          <w:rFonts w:ascii="Arial" w:hAnsi="Arial" w:cs="Arial"/>
          <w:b/>
          <w:lang w:val="en-GB"/>
        </w:rPr>
        <w:t>ontent</w:t>
      </w:r>
      <w:r>
        <w:rPr>
          <w:rFonts w:ascii="Arial" w:hAnsi="Arial" w:cs="Arial"/>
          <w:b/>
          <w:lang w:val="en-GB"/>
        </w:rPr>
        <w:t xml:space="preserve"> …</w:t>
      </w:r>
      <w:r w:rsidR="008453C4">
        <w:rPr>
          <w:rFonts w:ascii="Arial" w:hAnsi="Arial" w:cs="Arial"/>
          <w:b/>
          <w:lang w:val="en-GB"/>
        </w:rPr>
        <w:t xml:space="preserve">…………………………………………………………………….. Page </w:t>
      </w:r>
    </w:p>
    <w:p w:rsidR="00F51909" w:rsidRDefault="00F51909" w:rsidP="007861D3">
      <w:pPr>
        <w:autoSpaceDE w:val="0"/>
        <w:autoSpaceDN w:val="0"/>
        <w:adjustRightInd w:val="0"/>
        <w:jc w:val="both"/>
        <w:rPr>
          <w:rFonts w:ascii="Arial" w:hAnsi="Arial" w:cs="Arial"/>
          <w:b/>
          <w:lang w:val="en-GB"/>
        </w:rPr>
      </w:pPr>
    </w:p>
    <w:p w:rsidR="00F51909" w:rsidRDefault="00F51909" w:rsidP="007861D3">
      <w:pPr>
        <w:autoSpaceDE w:val="0"/>
        <w:autoSpaceDN w:val="0"/>
        <w:adjustRightInd w:val="0"/>
        <w:jc w:val="both"/>
        <w:rPr>
          <w:rFonts w:ascii="Arial" w:hAnsi="Arial" w:cs="Arial"/>
          <w:b/>
          <w:lang w:val="en-GB"/>
        </w:rPr>
      </w:pPr>
      <w:r>
        <w:rPr>
          <w:rFonts w:ascii="Arial" w:hAnsi="Arial" w:cs="Arial"/>
          <w:b/>
          <w:lang w:val="en-GB"/>
        </w:rPr>
        <w:t>Introducti</w:t>
      </w:r>
      <w:r w:rsidR="002C235C">
        <w:rPr>
          <w:rFonts w:ascii="Arial" w:hAnsi="Arial" w:cs="Arial"/>
          <w:b/>
          <w:lang w:val="en-GB"/>
        </w:rPr>
        <w:t>on ……………………………………………………………………… 2</w:t>
      </w:r>
    </w:p>
    <w:p w:rsidR="002C235C" w:rsidRDefault="002C235C" w:rsidP="007861D3">
      <w:pPr>
        <w:autoSpaceDE w:val="0"/>
        <w:autoSpaceDN w:val="0"/>
        <w:adjustRightInd w:val="0"/>
        <w:jc w:val="both"/>
        <w:rPr>
          <w:rFonts w:ascii="Arial" w:hAnsi="Arial" w:cs="Arial"/>
          <w:b/>
          <w:lang w:val="en-GB"/>
        </w:rPr>
      </w:pPr>
    </w:p>
    <w:p w:rsidR="00F51909" w:rsidRDefault="00F51909" w:rsidP="007861D3">
      <w:pPr>
        <w:autoSpaceDE w:val="0"/>
        <w:autoSpaceDN w:val="0"/>
        <w:adjustRightInd w:val="0"/>
        <w:jc w:val="both"/>
        <w:rPr>
          <w:rFonts w:ascii="Arial" w:hAnsi="Arial" w:cs="Arial"/>
          <w:b/>
          <w:lang w:val="en-GB"/>
        </w:rPr>
      </w:pPr>
      <w:r>
        <w:rPr>
          <w:rFonts w:ascii="Arial" w:hAnsi="Arial" w:cs="Arial"/>
          <w:b/>
          <w:lang w:val="en-GB"/>
        </w:rPr>
        <w:t>Purpose ……………………………………………………………………………</w:t>
      </w:r>
      <w:r w:rsidR="008453C4">
        <w:rPr>
          <w:rFonts w:ascii="Arial" w:hAnsi="Arial" w:cs="Arial"/>
          <w:b/>
          <w:lang w:val="en-GB"/>
        </w:rPr>
        <w:t xml:space="preserve"> 3</w:t>
      </w:r>
    </w:p>
    <w:p w:rsidR="008453C4" w:rsidRDefault="008453C4" w:rsidP="008453C4">
      <w:pPr>
        <w:jc w:val="both"/>
        <w:rPr>
          <w:rFonts w:ascii="Arial" w:eastAsia="Times New Roman" w:hAnsi="Arial" w:cs="Arial"/>
          <w:b/>
          <w:lang w:eastAsia="en-GB"/>
        </w:rPr>
      </w:pPr>
    </w:p>
    <w:p w:rsidR="008453C4" w:rsidRPr="008453C4" w:rsidRDefault="008453C4" w:rsidP="008453C4">
      <w:pPr>
        <w:jc w:val="both"/>
        <w:rPr>
          <w:rFonts w:ascii="Arial" w:hAnsi="Arial" w:cs="Arial"/>
          <w:b/>
        </w:rPr>
      </w:pPr>
      <w:r w:rsidRPr="008453C4">
        <w:rPr>
          <w:rFonts w:ascii="Arial" w:eastAsia="Times New Roman" w:hAnsi="Arial" w:cs="Arial"/>
          <w:b/>
          <w:lang w:eastAsia="en-GB"/>
        </w:rPr>
        <w:t>What does the Training Strategy hope to achieve</w:t>
      </w:r>
      <w:r w:rsidRPr="008453C4">
        <w:rPr>
          <w:rFonts w:ascii="Arial" w:hAnsi="Arial" w:cs="Arial"/>
          <w:b/>
        </w:rPr>
        <w:t>?</w:t>
      </w:r>
      <w:r>
        <w:rPr>
          <w:rFonts w:ascii="Arial" w:hAnsi="Arial" w:cs="Arial"/>
          <w:b/>
        </w:rPr>
        <w:t xml:space="preserve"> ………………………. 4</w:t>
      </w:r>
    </w:p>
    <w:p w:rsidR="002C235C" w:rsidRDefault="002C235C" w:rsidP="007861D3">
      <w:pPr>
        <w:autoSpaceDE w:val="0"/>
        <w:autoSpaceDN w:val="0"/>
        <w:adjustRightInd w:val="0"/>
        <w:jc w:val="both"/>
        <w:rPr>
          <w:rFonts w:ascii="Arial" w:hAnsi="Arial" w:cs="Arial"/>
          <w:b/>
          <w:lang w:val="en-GB"/>
        </w:rPr>
      </w:pPr>
    </w:p>
    <w:p w:rsidR="00E91015" w:rsidRDefault="00E91015" w:rsidP="007861D3">
      <w:pPr>
        <w:autoSpaceDE w:val="0"/>
        <w:autoSpaceDN w:val="0"/>
        <w:adjustRightInd w:val="0"/>
        <w:jc w:val="both"/>
        <w:rPr>
          <w:rFonts w:ascii="Arial" w:hAnsi="Arial" w:cs="Arial"/>
          <w:b/>
          <w:lang w:val="en-GB"/>
        </w:rPr>
      </w:pPr>
      <w:r>
        <w:rPr>
          <w:rFonts w:ascii="Arial" w:hAnsi="Arial" w:cs="Arial"/>
          <w:b/>
          <w:lang w:val="en-GB"/>
        </w:rPr>
        <w:t>Review …</w:t>
      </w:r>
      <w:r w:rsidR="008453C4">
        <w:rPr>
          <w:rFonts w:ascii="Arial" w:hAnsi="Arial" w:cs="Arial"/>
          <w:b/>
          <w:lang w:val="en-GB"/>
        </w:rPr>
        <w:t>………………………………………………………………………….. 4</w:t>
      </w:r>
    </w:p>
    <w:p w:rsidR="002C235C" w:rsidRDefault="002C235C" w:rsidP="007861D3">
      <w:pPr>
        <w:autoSpaceDE w:val="0"/>
        <w:autoSpaceDN w:val="0"/>
        <w:adjustRightInd w:val="0"/>
        <w:jc w:val="both"/>
        <w:rPr>
          <w:rFonts w:ascii="Arial" w:hAnsi="Arial" w:cs="Arial"/>
          <w:b/>
          <w:lang w:val="en-GB"/>
        </w:rPr>
      </w:pPr>
    </w:p>
    <w:p w:rsidR="00E91015" w:rsidRDefault="00E91015" w:rsidP="007861D3">
      <w:pPr>
        <w:autoSpaceDE w:val="0"/>
        <w:autoSpaceDN w:val="0"/>
        <w:adjustRightInd w:val="0"/>
        <w:jc w:val="both"/>
        <w:rPr>
          <w:rFonts w:ascii="Arial" w:hAnsi="Arial" w:cs="Arial"/>
          <w:b/>
          <w:lang w:val="en-GB"/>
        </w:rPr>
      </w:pPr>
      <w:r>
        <w:rPr>
          <w:rFonts w:ascii="Arial" w:hAnsi="Arial" w:cs="Arial"/>
          <w:b/>
          <w:lang w:val="en-GB"/>
        </w:rPr>
        <w:t>Local context ……………………………………………………………………</w:t>
      </w:r>
      <w:r w:rsidR="008453C4">
        <w:rPr>
          <w:rFonts w:ascii="Arial" w:hAnsi="Arial" w:cs="Arial"/>
          <w:b/>
          <w:lang w:val="en-GB"/>
        </w:rPr>
        <w:t>.. 4</w:t>
      </w:r>
    </w:p>
    <w:p w:rsidR="002C235C" w:rsidRDefault="002C235C" w:rsidP="007861D3">
      <w:pPr>
        <w:autoSpaceDE w:val="0"/>
        <w:autoSpaceDN w:val="0"/>
        <w:adjustRightInd w:val="0"/>
        <w:jc w:val="both"/>
        <w:rPr>
          <w:rFonts w:ascii="Arial" w:hAnsi="Arial" w:cs="Arial"/>
          <w:b/>
          <w:lang w:val="en-GB"/>
        </w:rPr>
      </w:pPr>
    </w:p>
    <w:p w:rsidR="00E91015" w:rsidRDefault="00E91015" w:rsidP="007861D3">
      <w:pPr>
        <w:autoSpaceDE w:val="0"/>
        <w:autoSpaceDN w:val="0"/>
        <w:adjustRightInd w:val="0"/>
        <w:jc w:val="both"/>
        <w:rPr>
          <w:rFonts w:ascii="Arial" w:hAnsi="Arial" w:cs="Arial"/>
          <w:b/>
          <w:lang w:val="en-GB"/>
        </w:rPr>
      </w:pPr>
      <w:r>
        <w:rPr>
          <w:rFonts w:ascii="Arial" w:hAnsi="Arial" w:cs="Arial"/>
          <w:b/>
          <w:lang w:val="en-GB"/>
        </w:rPr>
        <w:t>Training sub group term</w:t>
      </w:r>
      <w:r w:rsidR="008453C4">
        <w:rPr>
          <w:rFonts w:ascii="Arial" w:hAnsi="Arial" w:cs="Arial"/>
          <w:b/>
          <w:lang w:val="en-GB"/>
        </w:rPr>
        <w:t>s of reference ……………………………………… 5</w:t>
      </w:r>
    </w:p>
    <w:p w:rsidR="008453C4" w:rsidRDefault="008453C4" w:rsidP="007861D3">
      <w:pPr>
        <w:autoSpaceDE w:val="0"/>
        <w:autoSpaceDN w:val="0"/>
        <w:adjustRightInd w:val="0"/>
        <w:jc w:val="both"/>
        <w:rPr>
          <w:rFonts w:ascii="Arial" w:hAnsi="Arial" w:cs="Arial"/>
          <w:b/>
          <w:lang w:val="en-GB"/>
        </w:rPr>
      </w:pPr>
    </w:p>
    <w:p w:rsidR="008453C4" w:rsidRDefault="008453C4" w:rsidP="007861D3">
      <w:pPr>
        <w:autoSpaceDE w:val="0"/>
        <w:autoSpaceDN w:val="0"/>
        <w:adjustRightInd w:val="0"/>
        <w:jc w:val="both"/>
        <w:rPr>
          <w:rFonts w:ascii="Arial" w:hAnsi="Arial" w:cs="Arial"/>
          <w:b/>
          <w:lang w:val="en-GB"/>
        </w:rPr>
      </w:pPr>
      <w:r>
        <w:rPr>
          <w:rFonts w:ascii="Arial" w:hAnsi="Arial" w:cs="Arial"/>
          <w:b/>
          <w:lang w:val="en-GB"/>
        </w:rPr>
        <w:t>Training sub group respo</w:t>
      </w:r>
      <w:r w:rsidR="002D7B5C">
        <w:rPr>
          <w:rFonts w:ascii="Arial" w:hAnsi="Arial" w:cs="Arial"/>
          <w:b/>
          <w:lang w:val="en-GB"/>
        </w:rPr>
        <w:t>nsibilities ………………………………………….. 6</w:t>
      </w:r>
    </w:p>
    <w:p w:rsidR="00DD70ED" w:rsidRDefault="00DD70ED" w:rsidP="00DD70ED">
      <w:pPr>
        <w:pStyle w:val="Default"/>
        <w:jc w:val="both"/>
        <w:rPr>
          <w:b/>
          <w:color w:val="FF0000"/>
        </w:rPr>
      </w:pPr>
    </w:p>
    <w:p w:rsidR="002C235C" w:rsidRDefault="00DD70ED" w:rsidP="00DD70ED">
      <w:pPr>
        <w:pStyle w:val="Default"/>
        <w:jc w:val="both"/>
        <w:rPr>
          <w:b/>
          <w:color w:val="auto"/>
        </w:rPr>
      </w:pPr>
      <w:r w:rsidRPr="00DD70ED">
        <w:rPr>
          <w:b/>
          <w:color w:val="auto"/>
        </w:rPr>
        <w:t>Quality Assurance Process</w:t>
      </w:r>
      <w:r>
        <w:rPr>
          <w:b/>
          <w:color w:val="auto"/>
        </w:rPr>
        <w:t xml:space="preserve"> ……………………………………………………. 7</w:t>
      </w:r>
    </w:p>
    <w:p w:rsidR="00DD70ED" w:rsidRDefault="00DD70ED" w:rsidP="00DD70ED">
      <w:pPr>
        <w:pStyle w:val="Default"/>
        <w:jc w:val="both"/>
        <w:rPr>
          <w:b/>
        </w:rPr>
      </w:pPr>
    </w:p>
    <w:p w:rsidR="00E91015" w:rsidRDefault="00E91015" w:rsidP="007861D3">
      <w:pPr>
        <w:autoSpaceDE w:val="0"/>
        <w:autoSpaceDN w:val="0"/>
        <w:adjustRightInd w:val="0"/>
        <w:jc w:val="both"/>
        <w:rPr>
          <w:rFonts w:ascii="Arial" w:hAnsi="Arial" w:cs="Arial"/>
          <w:b/>
          <w:lang w:val="en-GB"/>
        </w:rPr>
      </w:pPr>
      <w:r>
        <w:rPr>
          <w:rFonts w:ascii="Arial" w:hAnsi="Arial" w:cs="Arial"/>
          <w:b/>
          <w:lang w:val="en-GB"/>
        </w:rPr>
        <w:t>Achievemen</w:t>
      </w:r>
      <w:r w:rsidR="008453C4">
        <w:rPr>
          <w:rFonts w:ascii="Arial" w:hAnsi="Arial" w:cs="Arial"/>
          <w:b/>
          <w:lang w:val="en-GB"/>
        </w:rPr>
        <w:t>ts …………………………………………………………………….. 7</w:t>
      </w:r>
    </w:p>
    <w:p w:rsidR="002C235C" w:rsidRDefault="002C235C" w:rsidP="007861D3">
      <w:pPr>
        <w:autoSpaceDE w:val="0"/>
        <w:autoSpaceDN w:val="0"/>
        <w:adjustRightInd w:val="0"/>
        <w:jc w:val="both"/>
        <w:rPr>
          <w:rFonts w:ascii="Arial" w:hAnsi="Arial" w:cs="Arial"/>
          <w:b/>
          <w:lang w:val="en-GB"/>
        </w:rPr>
      </w:pPr>
    </w:p>
    <w:p w:rsidR="00E91015" w:rsidRDefault="00E17559" w:rsidP="007861D3">
      <w:pPr>
        <w:autoSpaceDE w:val="0"/>
        <w:autoSpaceDN w:val="0"/>
        <w:adjustRightInd w:val="0"/>
        <w:jc w:val="both"/>
        <w:rPr>
          <w:rFonts w:ascii="Arial" w:hAnsi="Arial" w:cs="Arial"/>
          <w:b/>
          <w:lang w:val="en-GB"/>
        </w:rPr>
      </w:pPr>
      <w:r>
        <w:rPr>
          <w:rFonts w:ascii="Arial" w:hAnsi="Arial" w:cs="Arial"/>
          <w:b/>
          <w:lang w:val="en-GB"/>
        </w:rPr>
        <w:t>Key o</w:t>
      </w:r>
      <w:r w:rsidR="00E91015">
        <w:rPr>
          <w:rFonts w:ascii="Arial" w:hAnsi="Arial" w:cs="Arial"/>
          <w:b/>
          <w:lang w:val="en-GB"/>
        </w:rPr>
        <w:t>bjecti</w:t>
      </w:r>
      <w:r w:rsidR="008453C4">
        <w:rPr>
          <w:rFonts w:ascii="Arial" w:hAnsi="Arial" w:cs="Arial"/>
          <w:b/>
          <w:lang w:val="en-GB"/>
        </w:rPr>
        <w:t>ves …………………………………………………………………… 8</w:t>
      </w:r>
    </w:p>
    <w:p w:rsidR="002C235C" w:rsidRDefault="002C235C" w:rsidP="007861D3">
      <w:pPr>
        <w:autoSpaceDE w:val="0"/>
        <w:autoSpaceDN w:val="0"/>
        <w:adjustRightInd w:val="0"/>
        <w:jc w:val="both"/>
        <w:rPr>
          <w:rFonts w:ascii="Arial" w:hAnsi="Arial" w:cs="Arial"/>
          <w:b/>
          <w:lang w:val="en-GB"/>
        </w:rPr>
      </w:pPr>
    </w:p>
    <w:p w:rsidR="006B4CB8" w:rsidRDefault="006B4CB8" w:rsidP="00E17559">
      <w:pPr>
        <w:jc w:val="both"/>
        <w:rPr>
          <w:rFonts w:ascii="Arial" w:hAnsi="Arial" w:cs="Arial"/>
          <w:b/>
        </w:rPr>
      </w:pPr>
      <w:r>
        <w:rPr>
          <w:rFonts w:ascii="Arial" w:hAnsi="Arial" w:cs="Arial"/>
          <w:b/>
        </w:rPr>
        <w:t xml:space="preserve">Appendix </w:t>
      </w:r>
      <w:r w:rsidR="008453C4">
        <w:rPr>
          <w:rFonts w:ascii="Arial" w:hAnsi="Arial" w:cs="Arial"/>
          <w:b/>
        </w:rPr>
        <w:t>1</w:t>
      </w:r>
      <w:r>
        <w:rPr>
          <w:rFonts w:ascii="Arial" w:hAnsi="Arial" w:cs="Arial"/>
          <w:b/>
        </w:rPr>
        <w:t xml:space="preserve"> </w:t>
      </w:r>
      <w:r w:rsidR="00DD70ED">
        <w:rPr>
          <w:rFonts w:ascii="Arial" w:hAnsi="Arial" w:cs="Arial"/>
          <w:b/>
        </w:rPr>
        <w:t xml:space="preserve">sample </w:t>
      </w:r>
      <w:r w:rsidRPr="006B4CB8">
        <w:rPr>
          <w:rFonts w:ascii="Arial" w:hAnsi="Arial" w:cs="Arial"/>
          <w:b/>
          <w:bCs/>
        </w:rPr>
        <w:t>delegate feedback</w:t>
      </w:r>
      <w:r w:rsidRPr="007A2401">
        <w:rPr>
          <w:bCs/>
        </w:rPr>
        <w:t xml:space="preserve"> </w:t>
      </w:r>
      <w:r>
        <w:rPr>
          <w:rFonts w:ascii="Arial" w:hAnsi="Arial" w:cs="Arial"/>
          <w:b/>
        </w:rPr>
        <w:t>……</w:t>
      </w:r>
      <w:r w:rsidR="00DD70ED">
        <w:rPr>
          <w:rFonts w:ascii="Arial" w:hAnsi="Arial" w:cs="Arial"/>
          <w:b/>
        </w:rPr>
        <w:t>……</w:t>
      </w:r>
      <w:r>
        <w:rPr>
          <w:rFonts w:ascii="Arial" w:hAnsi="Arial" w:cs="Arial"/>
          <w:b/>
        </w:rPr>
        <w:t>……………………………</w:t>
      </w:r>
      <w:r w:rsidR="008453C4">
        <w:rPr>
          <w:rFonts w:ascii="Arial" w:hAnsi="Arial" w:cs="Arial"/>
          <w:b/>
        </w:rPr>
        <w:t xml:space="preserve"> 9</w:t>
      </w:r>
    </w:p>
    <w:p w:rsidR="008453C4" w:rsidRDefault="008453C4" w:rsidP="008453C4">
      <w:pPr>
        <w:jc w:val="both"/>
        <w:rPr>
          <w:rFonts w:ascii="Arial" w:hAnsi="Arial" w:cs="Arial"/>
          <w:b/>
        </w:rPr>
      </w:pPr>
    </w:p>
    <w:p w:rsidR="008453C4" w:rsidRDefault="008453C4" w:rsidP="008453C4">
      <w:pPr>
        <w:jc w:val="both"/>
        <w:rPr>
          <w:rFonts w:ascii="Arial" w:hAnsi="Arial" w:cs="Arial"/>
          <w:b/>
        </w:rPr>
      </w:pPr>
      <w:r>
        <w:rPr>
          <w:rFonts w:ascii="Arial" w:hAnsi="Arial" w:cs="Arial"/>
          <w:b/>
        </w:rPr>
        <w:t xml:space="preserve">Appendix 2 </w:t>
      </w:r>
      <w:r w:rsidRPr="006B4CB8">
        <w:rPr>
          <w:rFonts w:ascii="Arial" w:hAnsi="Arial" w:cs="Arial"/>
          <w:b/>
          <w:bCs/>
        </w:rPr>
        <w:t xml:space="preserve">annual training </w:t>
      </w:r>
      <w:proofErr w:type="spellStart"/>
      <w:r w:rsidRPr="006B4CB8">
        <w:rPr>
          <w:rFonts w:ascii="Arial" w:hAnsi="Arial" w:cs="Arial"/>
          <w:b/>
          <w:bCs/>
        </w:rPr>
        <w:t>programme</w:t>
      </w:r>
      <w:proofErr w:type="spellEnd"/>
      <w:r>
        <w:rPr>
          <w:bCs/>
        </w:rPr>
        <w:t xml:space="preserve"> </w:t>
      </w:r>
      <w:r>
        <w:rPr>
          <w:rFonts w:ascii="Arial" w:hAnsi="Arial" w:cs="Arial"/>
          <w:b/>
        </w:rPr>
        <w:t>……………………………………..</w:t>
      </w:r>
      <w:r w:rsidR="00DD70ED">
        <w:rPr>
          <w:rFonts w:ascii="Arial" w:hAnsi="Arial" w:cs="Arial"/>
          <w:b/>
        </w:rPr>
        <w:t xml:space="preserve"> 11</w:t>
      </w:r>
    </w:p>
    <w:p w:rsidR="00CD324B" w:rsidRDefault="00CD324B" w:rsidP="00E17559">
      <w:pPr>
        <w:jc w:val="both"/>
        <w:rPr>
          <w:rFonts w:ascii="Arial" w:hAnsi="Arial" w:cs="Arial"/>
          <w:b/>
        </w:rPr>
      </w:pPr>
    </w:p>
    <w:p w:rsidR="00CD324B" w:rsidRDefault="00CD324B" w:rsidP="00E17559">
      <w:pPr>
        <w:jc w:val="both"/>
        <w:rPr>
          <w:rFonts w:ascii="Arial" w:hAnsi="Arial" w:cs="Arial"/>
          <w:b/>
        </w:rPr>
      </w:pPr>
      <w:r>
        <w:rPr>
          <w:rFonts w:ascii="Arial" w:hAnsi="Arial" w:cs="Arial"/>
          <w:b/>
        </w:rPr>
        <w:t>Appendix 3 Training sub group priorities 2017 - 2018 …………………….</w:t>
      </w:r>
      <w:r w:rsidR="00DD70ED">
        <w:rPr>
          <w:rFonts w:ascii="Arial" w:hAnsi="Arial" w:cs="Arial"/>
          <w:b/>
        </w:rPr>
        <w:t xml:space="preserve"> 13</w:t>
      </w:r>
    </w:p>
    <w:p w:rsidR="00E17559" w:rsidRPr="000C0528" w:rsidRDefault="00E17559" w:rsidP="00E17559">
      <w:pPr>
        <w:jc w:val="both"/>
        <w:rPr>
          <w:rFonts w:ascii="Arial" w:hAnsi="Arial" w:cs="Arial"/>
          <w:b/>
        </w:rPr>
      </w:pPr>
    </w:p>
    <w:p w:rsidR="00E17559" w:rsidRDefault="00E17559" w:rsidP="007861D3">
      <w:pPr>
        <w:autoSpaceDE w:val="0"/>
        <w:autoSpaceDN w:val="0"/>
        <w:adjustRightInd w:val="0"/>
        <w:jc w:val="both"/>
        <w:rPr>
          <w:rFonts w:ascii="Arial" w:hAnsi="Arial" w:cs="Arial"/>
          <w:b/>
          <w:lang w:val="en-GB"/>
        </w:rPr>
      </w:pPr>
    </w:p>
    <w:p w:rsidR="00F51909" w:rsidRPr="00537F01" w:rsidRDefault="007861D3" w:rsidP="007861D3">
      <w:pPr>
        <w:autoSpaceDE w:val="0"/>
        <w:autoSpaceDN w:val="0"/>
        <w:adjustRightInd w:val="0"/>
        <w:jc w:val="both"/>
        <w:rPr>
          <w:rFonts w:ascii="Arial" w:hAnsi="Arial" w:cs="Arial"/>
          <w:bCs/>
          <w:i/>
          <w:lang w:val="en-GB" w:eastAsia="en-GB"/>
        </w:rPr>
      </w:pPr>
      <w:r>
        <w:rPr>
          <w:rFonts w:ascii="Arial" w:hAnsi="Arial" w:cs="Arial"/>
          <w:bCs/>
          <w:i/>
          <w:lang w:val="en-GB" w:eastAsia="en-GB"/>
        </w:rPr>
        <w:t xml:space="preserve"> </w:t>
      </w:r>
    </w:p>
    <w:p w:rsidR="00F51909" w:rsidRPr="00F51909" w:rsidRDefault="00F51909" w:rsidP="007861D3">
      <w:pPr>
        <w:autoSpaceDE w:val="0"/>
        <w:autoSpaceDN w:val="0"/>
        <w:adjustRightInd w:val="0"/>
        <w:jc w:val="both"/>
        <w:rPr>
          <w:rFonts w:ascii="Arial" w:hAnsi="Arial" w:cs="Arial"/>
          <w:b/>
          <w:bCs/>
          <w:color w:val="365F91" w:themeColor="accent1" w:themeShade="BF"/>
          <w:lang w:val="en-GB" w:eastAsia="en-GB"/>
        </w:rPr>
      </w:pPr>
      <w:r w:rsidRPr="00F51909">
        <w:rPr>
          <w:rFonts w:ascii="Arial" w:hAnsi="Arial" w:cs="Arial"/>
          <w:b/>
          <w:bCs/>
          <w:color w:val="365F91" w:themeColor="accent1" w:themeShade="BF"/>
          <w:lang w:val="en-GB" w:eastAsia="en-GB"/>
        </w:rPr>
        <w:t xml:space="preserve"> </w:t>
      </w:r>
    </w:p>
    <w:p w:rsidR="002C235C" w:rsidRDefault="002C235C">
      <w:pPr>
        <w:rPr>
          <w:rFonts w:ascii="Arial" w:hAnsi="Arial" w:cs="Arial"/>
          <w:b/>
          <w:bCs/>
          <w:color w:val="365F91" w:themeColor="accent1" w:themeShade="BF"/>
          <w:lang w:val="en-GB" w:eastAsia="en-GB"/>
        </w:rPr>
      </w:pPr>
      <w:r>
        <w:rPr>
          <w:rFonts w:ascii="Arial" w:hAnsi="Arial" w:cs="Arial"/>
          <w:b/>
          <w:bCs/>
          <w:color w:val="365F91" w:themeColor="accent1" w:themeShade="BF"/>
          <w:lang w:val="en-GB" w:eastAsia="en-GB"/>
        </w:rPr>
        <w:br w:type="page"/>
      </w:r>
    </w:p>
    <w:p w:rsidR="00652F07" w:rsidRPr="00D9569D" w:rsidRDefault="00652F07" w:rsidP="007861D3">
      <w:pPr>
        <w:autoSpaceDE w:val="0"/>
        <w:autoSpaceDN w:val="0"/>
        <w:adjustRightInd w:val="0"/>
        <w:jc w:val="both"/>
        <w:rPr>
          <w:rFonts w:ascii="Arial" w:hAnsi="Arial" w:cs="Arial"/>
          <w:b/>
          <w:bCs/>
          <w:lang w:val="en-GB" w:eastAsia="en-GB"/>
        </w:rPr>
      </w:pPr>
      <w:r w:rsidRPr="00D9569D">
        <w:rPr>
          <w:rFonts w:ascii="Arial" w:hAnsi="Arial" w:cs="Arial"/>
          <w:b/>
          <w:bCs/>
          <w:lang w:val="en-GB" w:eastAsia="en-GB"/>
        </w:rPr>
        <w:lastRenderedPageBreak/>
        <w:t xml:space="preserve">Introduction </w:t>
      </w:r>
    </w:p>
    <w:p w:rsidR="00D9569D" w:rsidRPr="00D9569D" w:rsidRDefault="00D9569D" w:rsidP="007861D3">
      <w:pPr>
        <w:autoSpaceDE w:val="0"/>
        <w:autoSpaceDN w:val="0"/>
        <w:adjustRightInd w:val="0"/>
        <w:jc w:val="both"/>
        <w:rPr>
          <w:rFonts w:ascii="Arial" w:hAnsi="Arial" w:cs="Arial"/>
          <w:lang w:val="en-GB" w:eastAsia="en-GB"/>
        </w:rPr>
      </w:pPr>
    </w:p>
    <w:p w:rsidR="00420C0B" w:rsidRDefault="000C0528" w:rsidP="00420C0B">
      <w:pPr>
        <w:autoSpaceDE w:val="0"/>
        <w:autoSpaceDN w:val="0"/>
        <w:adjustRightInd w:val="0"/>
        <w:jc w:val="both"/>
        <w:rPr>
          <w:rFonts w:ascii="Arial" w:eastAsia="Times New Roman" w:hAnsi="Arial" w:cs="Arial"/>
          <w:lang w:eastAsia="en-GB"/>
        </w:rPr>
      </w:pPr>
      <w:r w:rsidRPr="00D9569D">
        <w:rPr>
          <w:rFonts w:ascii="Arial" w:hAnsi="Arial" w:cs="Arial"/>
          <w:lang w:val="en-GB"/>
        </w:rPr>
        <w:t>Hounslow Safeguarding Children Board (HSCB</w:t>
      </w:r>
      <w:r w:rsidR="00420C0B" w:rsidRPr="00D9569D">
        <w:rPr>
          <w:rFonts w:ascii="Arial" w:hAnsi="Arial" w:cs="Arial"/>
          <w:lang w:val="en-GB"/>
        </w:rPr>
        <w:t xml:space="preserve">) </w:t>
      </w:r>
      <w:r w:rsidR="00420C0B" w:rsidRPr="00D9569D">
        <w:rPr>
          <w:rFonts w:ascii="Arial" w:hAnsi="Arial" w:cs="Arial"/>
          <w:lang w:val="en-GB" w:eastAsia="en-GB"/>
        </w:rPr>
        <w:t>has</w:t>
      </w:r>
      <w:r w:rsidR="00652F07" w:rsidRPr="00D9569D">
        <w:rPr>
          <w:rFonts w:ascii="Arial" w:hAnsi="Arial" w:cs="Arial"/>
          <w:lang w:val="en-GB" w:eastAsia="en-GB"/>
        </w:rPr>
        <w:t xml:space="preserve"> a statutory responsibility to ensure that appropriate learning and development opportunities</w:t>
      </w:r>
      <w:r w:rsidR="00211053" w:rsidRPr="00D9569D">
        <w:rPr>
          <w:rFonts w:ascii="Arial" w:hAnsi="Arial" w:cs="Arial"/>
          <w:lang w:val="en-GB" w:eastAsia="en-GB"/>
        </w:rPr>
        <w:t xml:space="preserve"> are provided in the borough</w:t>
      </w:r>
      <w:r w:rsidR="00652F07" w:rsidRPr="00D9569D">
        <w:rPr>
          <w:rFonts w:ascii="Arial" w:hAnsi="Arial" w:cs="Arial"/>
          <w:lang w:val="en-GB" w:eastAsia="en-GB"/>
        </w:rPr>
        <w:t xml:space="preserve"> in relation to safeguarding and promoting </w:t>
      </w:r>
      <w:r w:rsidR="00211053" w:rsidRPr="00D9569D">
        <w:rPr>
          <w:rFonts w:ascii="Arial" w:hAnsi="Arial" w:cs="Arial"/>
          <w:lang w:val="en-GB" w:eastAsia="en-GB"/>
        </w:rPr>
        <w:t>the welfare of</w:t>
      </w:r>
      <w:r w:rsidR="00652F07" w:rsidRPr="00D9569D">
        <w:rPr>
          <w:rFonts w:ascii="Arial" w:hAnsi="Arial" w:cs="Arial"/>
          <w:lang w:val="en-GB" w:eastAsia="en-GB"/>
        </w:rPr>
        <w:t xml:space="preserve"> children and </w:t>
      </w:r>
      <w:r w:rsidR="00652F07" w:rsidRPr="00FB7809">
        <w:rPr>
          <w:rFonts w:ascii="Arial" w:hAnsi="Arial" w:cs="Arial"/>
          <w:lang w:val="en-GB" w:eastAsia="en-GB"/>
        </w:rPr>
        <w:t>y</w:t>
      </w:r>
      <w:r w:rsidR="001A7CCB" w:rsidRPr="00FB7809">
        <w:rPr>
          <w:rFonts w:ascii="Arial" w:hAnsi="Arial" w:cs="Arial"/>
          <w:lang w:val="en-GB" w:eastAsia="en-GB"/>
        </w:rPr>
        <w:t>oun</w:t>
      </w:r>
      <w:r w:rsidR="00211053" w:rsidRPr="00FB7809">
        <w:rPr>
          <w:rFonts w:ascii="Arial" w:hAnsi="Arial" w:cs="Arial"/>
          <w:lang w:val="en-GB" w:eastAsia="en-GB"/>
        </w:rPr>
        <w:t xml:space="preserve">g people </w:t>
      </w:r>
      <w:r w:rsidR="00652F07" w:rsidRPr="00FB7809">
        <w:rPr>
          <w:rFonts w:ascii="Arial" w:hAnsi="Arial" w:cs="Arial"/>
          <w:lang w:val="en-GB" w:eastAsia="en-GB"/>
        </w:rPr>
        <w:t>in order t</w:t>
      </w:r>
      <w:r w:rsidR="00211053" w:rsidRPr="00FB7809">
        <w:rPr>
          <w:rFonts w:ascii="Arial" w:hAnsi="Arial" w:cs="Arial"/>
          <w:lang w:val="en-GB" w:eastAsia="en-GB"/>
        </w:rPr>
        <w:t>o meet the needs of our</w:t>
      </w:r>
      <w:r w:rsidR="00652F07" w:rsidRPr="00FB7809">
        <w:rPr>
          <w:rFonts w:ascii="Arial" w:hAnsi="Arial" w:cs="Arial"/>
          <w:lang w:val="en-GB" w:eastAsia="en-GB"/>
        </w:rPr>
        <w:t xml:space="preserve"> local population. </w:t>
      </w:r>
      <w:r w:rsidR="00420C0B" w:rsidRPr="00FB7809">
        <w:rPr>
          <w:rFonts w:ascii="Arial" w:hAnsi="Arial" w:cs="Arial"/>
          <w:lang w:val="en-GB" w:eastAsia="en-GB"/>
        </w:rPr>
        <w:t xml:space="preserve">This includes ensuring that those who work directly or indirectly with children receive appropriate </w:t>
      </w:r>
      <w:r w:rsidR="00D9569D" w:rsidRPr="00FB7809">
        <w:rPr>
          <w:rFonts w:ascii="Arial" w:eastAsia="Times New Roman" w:hAnsi="Arial" w:cs="Arial"/>
          <w:lang w:eastAsia="en-GB"/>
        </w:rPr>
        <w:t xml:space="preserve">child protection and safeguarding training. </w:t>
      </w:r>
    </w:p>
    <w:p w:rsidR="00420C0B" w:rsidRDefault="00420C0B" w:rsidP="00420C0B">
      <w:pPr>
        <w:autoSpaceDE w:val="0"/>
        <w:autoSpaceDN w:val="0"/>
        <w:adjustRightInd w:val="0"/>
        <w:jc w:val="both"/>
        <w:rPr>
          <w:rFonts w:ascii="Arial" w:eastAsia="Times New Roman" w:hAnsi="Arial" w:cs="Arial"/>
          <w:lang w:eastAsia="en-GB"/>
        </w:rPr>
      </w:pPr>
    </w:p>
    <w:p w:rsidR="00652F07" w:rsidRPr="00D9569D" w:rsidRDefault="00211053" w:rsidP="007861D3">
      <w:pPr>
        <w:autoSpaceDE w:val="0"/>
        <w:autoSpaceDN w:val="0"/>
        <w:adjustRightInd w:val="0"/>
        <w:jc w:val="both"/>
        <w:rPr>
          <w:rFonts w:ascii="Arial" w:hAnsi="Arial" w:cs="Arial"/>
          <w:lang w:val="en-GB" w:eastAsia="en-GB"/>
        </w:rPr>
      </w:pPr>
      <w:r w:rsidRPr="00D9569D">
        <w:rPr>
          <w:rFonts w:ascii="Arial" w:hAnsi="Arial" w:cs="Arial"/>
          <w:lang w:val="en-GB" w:eastAsia="en-GB"/>
        </w:rPr>
        <w:t>This includes</w:t>
      </w:r>
      <w:r w:rsidR="00652F07" w:rsidRPr="00D9569D">
        <w:rPr>
          <w:rFonts w:ascii="Arial" w:hAnsi="Arial" w:cs="Arial"/>
          <w:lang w:val="en-GB" w:eastAsia="en-GB"/>
        </w:rPr>
        <w:t xml:space="preserve"> both the training provided by single agencies to their own staff, and multi-agency training where</w:t>
      </w:r>
      <w:r w:rsidR="00420C0B">
        <w:rPr>
          <w:rFonts w:ascii="Arial" w:hAnsi="Arial" w:cs="Arial"/>
          <w:lang w:val="en-GB" w:eastAsia="en-GB"/>
        </w:rPr>
        <w:t>by</w:t>
      </w:r>
      <w:r w:rsidR="00652F07" w:rsidRPr="00D9569D">
        <w:rPr>
          <w:rFonts w:ascii="Arial" w:hAnsi="Arial" w:cs="Arial"/>
          <w:lang w:val="en-GB" w:eastAsia="en-GB"/>
        </w:rPr>
        <w:t xml:space="preserve"> staff from different agencies learn together in line with statutory guidance: Working Together to Safeguard Children 2015. </w:t>
      </w:r>
    </w:p>
    <w:p w:rsidR="00652F07" w:rsidRPr="00D9569D" w:rsidRDefault="00652F07" w:rsidP="007861D3">
      <w:pPr>
        <w:autoSpaceDE w:val="0"/>
        <w:autoSpaceDN w:val="0"/>
        <w:adjustRightInd w:val="0"/>
        <w:jc w:val="both"/>
        <w:rPr>
          <w:rFonts w:ascii="Arial" w:hAnsi="Arial" w:cs="Arial"/>
          <w:lang w:val="en-GB" w:eastAsia="en-GB"/>
        </w:rPr>
      </w:pPr>
      <w:r w:rsidRPr="00D9569D">
        <w:rPr>
          <w:rFonts w:ascii="Arial" w:hAnsi="Arial" w:cs="Arial"/>
          <w:lang w:val="en-GB" w:eastAsia="en-GB"/>
        </w:rPr>
        <w:t xml:space="preserve">Specifically, Working Together (2015) states that, </w:t>
      </w:r>
    </w:p>
    <w:p w:rsidR="00652F07" w:rsidRPr="00D9569D" w:rsidRDefault="00652F07" w:rsidP="007861D3">
      <w:pPr>
        <w:autoSpaceDE w:val="0"/>
        <w:autoSpaceDN w:val="0"/>
        <w:adjustRightInd w:val="0"/>
        <w:jc w:val="both"/>
        <w:rPr>
          <w:rFonts w:ascii="Arial" w:hAnsi="Arial" w:cs="Arial"/>
          <w:lang w:val="en-GB" w:eastAsia="en-GB"/>
        </w:rPr>
      </w:pPr>
    </w:p>
    <w:p w:rsidR="00652F07" w:rsidRPr="00D9569D" w:rsidRDefault="00652F07" w:rsidP="007861D3">
      <w:pPr>
        <w:autoSpaceDE w:val="0"/>
        <w:autoSpaceDN w:val="0"/>
        <w:adjustRightInd w:val="0"/>
        <w:jc w:val="both"/>
        <w:rPr>
          <w:rFonts w:ascii="Arial" w:hAnsi="Arial" w:cs="Arial"/>
          <w:i/>
          <w:iCs/>
          <w:lang w:val="en-GB" w:eastAsia="en-GB"/>
        </w:rPr>
      </w:pPr>
      <w:r w:rsidRPr="00D9569D">
        <w:rPr>
          <w:rFonts w:ascii="Arial" w:hAnsi="Arial" w:cs="Arial"/>
          <w:i/>
          <w:iCs/>
          <w:lang w:val="en-GB" w:eastAsia="en-GB"/>
        </w:rPr>
        <w:t>“Local Safe</w:t>
      </w:r>
      <w:r w:rsidR="000C0528" w:rsidRPr="00D9569D">
        <w:rPr>
          <w:rFonts w:ascii="Arial" w:hAnsi="Arial" w:cs="Arial"/>
          <w:i/>
          <w:iCs/>
          <w:lang w:val="en-GB" w:eastAsia="en-GB"/>
        </w:rPr>
        <w:t>guarding Children Boards</w:t>
      </w:r>
      <w:r w:rsidRPr="00D9569D">
        <w:rPr>
          <w:rFonts w:ascii="Arial" w:hAnsi="Arial" w:cs="Arial"/>
          <w:i/>
          <w:iCs/>
          <w:lang w:val="en-GB" w:eastAsia="en-GB"/>
        </w:rPr>
        <w:t xml:space="preserve"> should monitor and evaluate the effectiveness of training, including multi-agency training, for all professionals in the area. Training should cover how to identify and respond early to the needs of all vulnerable children, including: unborn children; babies; older children; young carers; disabled children; and those who are in secure settings.”</w:t>
      </w:r>
    </w:p>
    <w:p w:rsidR="00652F07" w:rsidRPr="000C0528" w:rsidRDefault="00652F07" w:rsidP="007861D3">
      <w:pPr>
        <w:autoSpaceDE w:val="0"/>
        <w:autoSpaceDN w:val="0"/>
        <w:adjustRightInd w:val="0"/>
        <w:jc w:val="both"/>
        <w:rPr>
          <w:rFonts w:ascii="Arial" w:hAnsi="Arial" w:cs="Arial"/>
          <w:color w:val="365F91" w:themeColor="accent1" w:themeShade="BF"/>
          <w:lang w:val="en-GB" w:eastAsia="en-GB"/>
        </w:rPr>
      </w:pPr>
      <w:r w:rsidRPr="000C0528">
        <w:rPr>
          <w:rFonts w:ascii="Arial" w:hAnsi="Arial" w:cs="Arial"/>
          <w:i/>
          <w:iCs/>
          <w:color w:val="365F91" w:themeColor="accent1" w:themeShade="BF"/>
          <w:lang w:val="en-GB" w:eastAsia="en-GB"/>
        </w:rPr>
        <w:t xml:space="preserve"> </w:t>
      </w:r>
    </w:p>
    <w:p w:rsidR="00652F07" w:rsidRPr="00D9569D" w:rsidRDefault="00652F07" w:rsidP="007861D3">
      <w:pPr>
        <w:autoSpaceDE w:val="0"/>
        <w:autoSpaceDN w:val="0"/>
        <w:adjustRightInd w:val="0"/>
        <w:jc w:val="both"/>
        <w:rPr>
          <w:rFonts w:ascii="Arial" w:hAnsi="Arial" w:cs="Arial"/>
          <w:lang w:val="en-GB" w:eastAsia="en-GB"/>
        </w:rPr>
      </w:pPr>
      <w:r w:rsidRPr="00D9569D">
        <w:rPr>
          <w:rFonts w:ascii="Arial" w:hAnsi="Arial" w:cs="Arial"/>
          <w:lang w:val="en-GB" w:eastAsia="en-GB"/>
        </w:rPr>
        <w:t xml:space="preserve">Working Together (2015) also states that, </w:t>
      </w:r>
    </w:p>
    <w:p w:rsidR="00652F07" w:rsidRPr="00D9569D" w:rsidRDefault="00652F07" w:rsidP="007861D3">
      <w:pPr>
        <w:autoSpaceDE w:val="0"/>
        <w:autoSpaceDN w:val="0"/>
        <w:adjustRightInd w:val="0"/>
        <w:jc w:val="both"/>
        <w:rPr>
          <w:rFonts w:ascii="Arial" w:hAnsi="Arial" w:cs="Arial"/>
          <w:i/>
          <w:iCs/>
          <w:lang w:val="en-GB" w:eastAsia="en-GB"/>
        </w:rPr>
      </w:pPr>
      <w:r w:rsidRPr="00D9569D">
        <w:rPr>
          <w:rFonts w:ascii="Arial" w:hAnsi="Arial" w:cs="Arial"/>
          <w:i/>
          <w:iCs/>
          <w:lang w:val="en-GB" w:eastAsia="en-GB"/>
        </w:rPr>
        <w:t xml:space="preserve">“Professionals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research showing which types of interventions are the most effective.” </w:t>
      </w:r>
    </w:p>
    <w:p w:rsidR="00652F07" w:rsidRPr="00D9569D" w:rsidRDefault="00652F07" w:rsidP="007861D3">
      <w:pPr>
        <w:autoSpaceDE w:val="0"/>
        <w:autoSpaceDN w:val="0"/>
        <w:adjustRightInd w:val="0"/>
        <w:jc w:val="both"/>
        <w:rPr>
          <w:rFonts w:ascii="Arial" w:hAnsi="Arial" w:cs="Arial"/>
          <w:lang w:val="en-GB" w:eastAsia="en-GB"/>
        </w:rPr>
      </w:pPr>
    </w:p>
    <w:p w:rsidR="000C0528" w:rsidRDefault="00652F07" w:rsidP="007861D3">
      <w:pPr>
        <w:jc w:val="both"/>
        <w:rPr>
          <w:rFonts w:ascii="Arial" w:hAnsi="Arial" w:cs="Arial"/>
          <w:lang w:val="en-GB" w:eastAsia="en-GB"/>
        </w:rPr>
      </w:pPr>
      <w:r w:rsidRPr="00D9569D">
        <w:rPr>
          <w:rFonts w:ascii="Arial" w:hAnsi="Arial" w:cs="Arial"/>
          <w:lang w:val="en-GB" w:eastAsia="en-GB"/>
        </w:rPr>
        <w:t>Working Together (2015) al</w:t>
      </w:r>
      <w:r w:rsidR="000C0528" w:rsidRPr="00D9569D">
        <w:rPr>
          <w:rFonts w:ascii="Arial" w:hAnsi="Arial" w:cs="Arial"/>
          <w:lang w:val="en-GB" w:eastAsia="en-GB"/>
        </w:rPr>
        <w:t>so identifies the need for HSCB</w:t>
      </w:r>
      <w:r w:rsidRPr="00D9569D">
        <w:rPr>
          <w:rFonts w:ascii="Arial" w:hAnsi="Arial" w:cs="Arial"/>
          <w:lang w:val="en-GB" w:eastAsia="en-GB"/>
        </w:rPr>
        <w:t xml:space="preserve"> to develop and maintain a local Learning and Improvement Framework (LIF) to enable professionals and organisations protecting children to reflect on the quality of their service and learn from their practice and that of others. </w:t>
      </w:r>
    </w:p>
    <w:p w:rsidR="00420C0B" w:rsidRPr="00420C0B" w:rsidRDefault="00420C0B" w:rsidP="00420C0B">
      <w:pPr>
        <w:spacing w:before="100" w:beforeAutospacing="1" w:after="100" w:afterAutospacing="1"/>
        <w:jc w:val="both"/>
        <w:rPr>
          <w:rFonts w:ascii="Arial" w:eastAsia="Times New Roman" w:hAnsi="Arial" w:cs="Arial"/>
          <w:lang w:eastAsia="en-GB"/>
        </w:rPr>
      </w:pPr>
      <w:r w:rsidRPr="00420C0B">
        <w:rPr>
          <w:rFonts w:ascii="Arial" w:eastAsia="Times New Roman" w:hAnsi="Arial" w:cs="Arial"/>
          <w:lang w:eastAsia="en-GB"/>
        </w:rPr>
        <w:t xml:space="preserve">The LSCB is committed to delivering a high quality inter-agency training </w:t>
      </w:r>
      <w:proofErr w:type="spellStart"/>
      <w:r w:rsidRPr="00420C0B">
        <w:rPr>
          <w:rFonts w:ascii="Arial" w:eastAsia="Times New Roman" w:hAnsi="Arial" w:cs="Arial"/>
          <w:lang w:eastAsia="en-GB"/>
        </w:rPr>
        <w:t>programme</w:t>
      </w:r>
      <w:proofErr w:type="spellEnd"/>
      <w:r w:rsidRPr="00420C0B">
        <w:rPr>
          <w:rFonts w:ascii="Arial" w:eastAsia="Times New Roman" w:hAnsi="Arial" w:cs="Arial"/>
          <w:lang w:eastAsia="en-GB"/>
        </w:rPr>
        <w:t>, which supports professionals, volunteers and the independent sector in their work to safeguard and promote the welfare of children and young people.</w:t>
      </w:r>
    </w:p>
    <w:p w:rsidR="00420C0B" w:rsidRPr="00FB7809" w:rsidRDefault="00FB7809" w:rsidP="00420C0B">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H</w:t>
      </w:r>
      <w:r w:rsidR="00420C0B" w:rsidRPr="00FB7809">
        <w:rPr>
          <w:rFonts w:ascii="Arial" w:eastAsia="Times New Roman" w:hAnsi="Arial" w:cs="Arial"/>
          <w:lang w:eastAsia="en-GB"/>
        </w:rPr>
        <w:t xml:space="preserve">SCB promotes the premise that, by organisations and agencies working together can children be effectively safeguarded by: </w:t>
      </w:r>
    </w:p>
    <w:p w:rsidR="00420C0B" w:rsidRPr="00FB7809" w:rsidRDefault="00420C0B" w:rsidP="00420C0B">
      <w:pPr>
        <w:numPr>
          <w:ilvl w:val="0"/>
          <w:numId w:val="47"/>
        </w:numPr>
        <w:spacing w:before="100" w:beforeAutospacing="1" w:after="100" w:afterAutospacing="1"/>
        <w:jc w:val="both"/>
        <w:rPr>
          <w:rFonts w:ascii="Arial" w:eastAsia="Times New Roman" w:hAnsi="Arial" w:cs="Arial"/>
          <w:lang w:eastAsia="en-GB"/>
        </w:rPr>
      </w:pPr>
      <w:r w:rsidRPr="00FB7809">
        <w:rPr>
          <w:rFonts w:ascii="Arial" w:eastAsia="Times New Roman" w:hAnsi="Arial" w:cs="Arial"/>
          <w:lang w:eastAsia="en-GB"/>
        </w:rPr>
        <w:t xml:space="preserve">A shared understanding of roles and responsibilities </w:t>
      </w:r>
    </w:p>
    <w:p w:rsidR="00420C0B" w:rsidRPr="00FB7809" w:rsidRDefault="00420C0B" w:rsidP="00420C0B">
      <w:pPr>
        <w:numPr>
          <w:ilvl w:val="0"/>
          <w:numId w:val="47"/>
        </w:numPr>
        <w:spacing w:before="100" w:beforeAutospacing="1" w:after="100" w:afterAutospacing="1"/>
        <w:jc w:val="both"/>
        <w:rPr>
          <w:rFonts w:ascii="Arial" w:eastAsia="Times New Roman" w:hAnsi="Arial" w:cs="Arial"/>
          <w:lang w:eastAsia="en-GB"/>
        </w:rPr>
      </w:pPr>
      <w:r w:rsidRPr="00FB7809">
        <w:rPr>
          <w:rFonts w:ascii="Arial" w:eastAsia="Times New Roman" w:hAnsi="Arial" w:cs="Arial"/>
          <w:lang w:eastAsia="en-GB"/>
        </w:rPr>
        <w:t xml:space="preserve">Improved communication between professionals and those working with children </w:t>
      </w:r>
    </w:p>
    <w:p w:rsidR="00420C0B" w:rsidRPr="00FB7809" w:rsidRDefault="00420C0B" w:rsidP="00420C0B">
      <w:pPr>
        <w:numPr>
          <w:ilvl w:val="0"/>
          <w:numId w:val="47"/>
        </w:numPr>
        <w:spacing w:before="100" w:beforeAutospacing="1" w:after="100" w:afterAutospacing="1"/>
        <w:jc w:val="both"/>
        <w:rPr>
          <w:rFonts w:ascii="Arial" w:eastAsia="Times New Roman" w:hAnsi="Arial" w:cs="Arial"/>
          <w:lang w:eastAsia="en-GB"/>
        </w:rPr>
      </w:pPr>
      <w:r w:rsidRPr="00FB7809">
        <w:rPr>
          <w:rFonts w:ascii="Arial" w:eastAsia="Times New Roman" w:hAnsi="Arial" w:cs="Arial"/>
          <w:lang w:eastAsia="en-GB"/>
        </w:rPr>
        <w:t xml:space="preserve">Effective working together based on sound working relationships </w:t>
      </w:r>
    </w:p>
    <w:p w:rsidR="00420C0B" w:rsidRPr="00FB7809" w:rsidRDefault="00420C0B" w:rsidP="00420C0B">
      <w:pPr>
        <w:numPr>
          <w:ilvl w:val="0"/>
          <w:numId w:val="47"/>
        </w:numPr>
        <w:spacing w:before="100" w:beforeAutospacing="1" w:after="100" w:afterAutospacing="1"/>
        <w:jc w:val="both"/>
        <w:rPr>
          <w:rFonts w:ascii="Arial" w:eastAsia="Times New Roman" w:hAnsi="Arial" w:cs="Arial"/>
          <w:lang w:eastAsia="en-GB"/>
        </w:rPr>
      </w:pPr>
      <w:r w:rsidRPr="00FB7809">
        <w:rPr>
          <w:rFonts w:ascii="Arial" w:eastAsia="Times New Roman" w:hAnsi="Arial" w:cs="Arial"/>
          <w:lang w:eastAsia="en-GB"/>
        </w:rPr>
        <w:t>Improved assessment and decision making.</w:t>
      </w:r>
    </w:p>
    <w:p w:rsidR="00420C0B" w:rsidRDefault="00420C0B" w:rsidP="007861D3">
      <w:pPr>
        <w:jc w:val="both"/>
        <w:rPr>
          <w:rFonts w:ascii="Arial" w:hAnsi="Arial" w:cs="Arial"/>
          <w:lang w:val="en-GB" w:eastAsia="en-GB"/>
        </w:rPr>
      </w:pPr>
    </w:p>
    <w:p w:rsidR="008453C4" w:rsidRDefault="008453C4" w:rsidP="007861D3">
      <w:pPr>
        <w:autoSpaceDE w:val="0"/>
        <w:autoSpaceDN w:val="0"/>
        <w:adjustRightInd w:val="0"/>
        <w:jc w:val="both"/>
        <w:rPr>
          <w:rFonts w:ascii="Arial" w:hAnsi="Arial" w:cs="Arial"/>
          <w:b/>
          <w:bCs/>
          <w:lang w:val="en-GB" w:eastAsia="en-GB"/>
        </w:rPr>
      </w:pPr>
    </w:p>
    <w:p w:rsidR="00652F07" w:rsidRPr="00D9569D" w:rsidRDefault="00652F07" w:rsidP="007861D3">
      <w:pPr>
        <w:autoSpaceDE w:val="0"/>
        <w:autoSpaceDN w:val="0"/>
        <w:adjustRightInd w:val="0"/>
        <w:jc w:val="both"/>
        <w:rPr>
          <w:rFonts w:ascii="Arial" w:hAnsi="Arial" w:cs="Arial"/>
          <w:lang w:val="en-GB" w:eastAsia="en-GB"/>
        </w:rPr>
      </w:pPr>
      <w:r w:rsidRPr="00D9569D">
        <w:rPr>
          <w:rFonts w:ascii="Arial" w:hAnsi="Arial" w:cs="Arial"/>
          <w:b/>
          <w:bCs/>
          <w:lang w:val="en-GB" w:eastAsia="en-GB"/>
        </w:rPr>
        <w:lastRenderedPageBreak/>
        <w:t xml:space="preserve">Purpose </w:t>
      </w:r>
    </w:p>
    <w:p w:rsidR="00652F07" w:rsidRPr="00D9569D" w:rsidRDefault="00652F07" w:rsidP="007861D3">
      <w:pPr>
        <w:autoSpaceDE w:val="0"/>
        <w:autoSpaceDN w:val="0"/>
        <w:adjustRightInd w:val="0"/>
        <w:jc w:val="both"/>
        <w:rPr>
          <w:rFonts w:ascii="Arial" w:hAnsi="Arial" w:cs="Arial"/>
          <w:lang w:val="en-GB" w:eastAsia="en-GB"/>
        </w:rPr>
      </w:pPr>
      <w:r w:rsidRPr="00D9569D">
        <w:rPr>
          <w:rFonts w:ascii="Arial" w:hAnsi="Arial" w:cs="Arial"/>
          <w:lang w:val="en-GB" w:eastAsia="en-GB"/>
        </w:rPr>
        <w:t xml:space="preserve">The purpose of this strategy is to provide a framework for safeguarding learning and development in </w:t>
      </w:r>
      <w:r w:rsidR="001274E3" w:rsidRPr="00D9569D">
        <w:rPr>
          <w:rFonts w:ascii="Arial" w:hAnsi="Arial" w:cs="Arial"/>
          <w:lang w:val="en-GB" w:eastAsia="en-GB"/>
        </w:rPr>
        <w:t xml:space="preserve">Hounslow </w:t>
      </w:r>
      <w:r w:rsidRPr="00D9569D">
        <w:rPr>
          <w:rFonts w:ascii="Arial" w:hAnsi="Arial" w:cs="Arial"/>
          <w:lang w:val="en-GB" w:eastAsia="en-GB"/>
        </w:rPr>
        <w:t xml:space="preserve">to ensure that staff and volunteers working with children, young people and/or adults who are parents/carers </w:t>
      </w:r>
      <w:r w:rsidR="00537F01" w:rsidRPr="00D9569D">
        <w:rPr>
          <w:rFonts w:ascii="Arial" w:hAnsi="Arial" w:cs="Arial"/>
          <w:lang w:val="en-GB" w:eastAsia="en-GB"/>
        </w:rPr>
        <w:t>have access to training that assists in developing workforce compe</w:t>
      </w:r>
      <w:r w:rsidR="002C235C" w:rsidRPr="00D9569D">
        <w:rPr>
          <w:rFonts w:ascii="Arial" w:hAnsi="Arial" w:cs="Arial"/>
          <w:lang w:val="en-GB" w:eastAsia="en-GB"/>
        </w:rPr>
        <w:t>tence and confidence to meet our</w:t>
      </w:r>
      <w:r w:rsidR="00537F01" w:rsidRPr="00D9569D">
        <w:rPr>
          <w:rFonts w:ascii="Arial" w:hAnsi="Arial" w:cs="Arial"/>
          <w:lang w:val="en-GB" w:eastAsia="en-GB"/>
        </w:rPr>
        <w:t xml:space="preserve"> shared</w:t>
      </w:r>
      <w:r w:rsidRPr="00D9569D">
        <w:rPr>
          <w:rFonts w:ascii="Arial" w:hAnsi="Arial" w:cs="Arial"/>
          <w:lang w:val="en-GB" w:eastAsia="en-GB"/>
        </w:rPr>
        <w:t xml:space="preserve"> </w:t>
      </w:r>
      <w:r w:rsidR="00537F01" w:rsidRPr="00D9569D">
        <w:rPr>
          <w:rFonts w:ascii="Arial" w:hAnsi="Arial" w:cs="Arial"/>
          <w:lang w:val="en-GB" w:eastAsia="en-GB"/>
        </w:rPr>
        <w:t>responsibility to safeguard and promote</w:t>
      </w:r>
      <w:r w:rsidRPr="00D9569D">
        <w:rPr>
          <w:rFonts w:ascii="Arial" w:hAnsi="Arial" w:cs="Arial"/>
          <w:lang w:val="en-GB" w:eastAsia="en-GB"/>
        </w:rPr>
        <w:t xml:space="preserve"> the welfare of children. </w:t>
      </w:r>
    </w:p>
    <w:p w:rsidR="00652F07" w:rsidRDefault="00652F07" w:rsidP="007861D3">
      <w:pPr>
        <w:autoSpaceDE w:val="0"/>
        <w:autoSpaceDN w:val="0"/>
        <w:adjustRightInd w:val="0"/>
        <w:jc w:val="both"/>
        <w:rPr>
          <w:rFonts w:ascii="Arial" w:hAnsi="Arial" w:cs="Arial"/>
          <w:lang w:val="en-GB" w:eastAsia="en-GB"/>
        </w:rPr>
      </w:pPr>
    </w:p>
    <w:p w:rsidR="00420C0B" w:rsidRPr="00FB7809" w:rsidRDefault="00420C0B" w:rsidP="00420C0B">
      <w:pPr>
        <w:autoSpaceDE w:val="0"/>
        <w:autoSpaceDN w:val="0"/>
        <w:adjustRightInd w:val="0"/>
        <w:rPr>
          <w:rFonts w:ascii="Arial" w:hAnsi="Arial" w:cs="Arial"/>
          <w:lang w:eastAsia="en-GB"/>
        </w:rPr>
      </w:pPr>
      <w:r w:rsidRPr="00FB7809">
        <w:rPr>
          <w:rFonts w:ascii="Arial" w:hAnsi="Arial" w:cs="Arial"/>
          <w:lang w:eastAsia="en-GB"/>
        </w:rPr>
        <w:t>The purpose of the LSCB Training Strategy is;</w:t>
      </w:r>
    </w:p>
    <w:p w:rsidR="00420C0B" w:rsidRPr="00FB7809" w:rsidRDefault="00420C0B" w:rsidP="00420C0B">
      <w:pPr>
        <w:numPr>
          <w:ilvl w:val="0"/>
          <w:numId w:val="48"/>
        </w:numPr>
        <w:autoSpaceDE w:val="0"/>
        <w:autoSpaceDN w:val="0"/>
        <w:adjustRightInd w:val="0"/>
        <w:rPr>
          <w:rFonts w:ascii="Arial" w:hAnsi="Arial" w:cs="Arial"/>
          <w:lang w:eastAsia="en-GB"/>
        </w:rPr>
      </w:pPr>
      <w:r w:rsidRPr="00FB7809">
        <w:rPr>
          <w:rFonts w:ascii="Arial" w:hAnsi="Arial" w:cs="Arial"/>
          <w:lang w:eastAsia="en-GB"/>
        </w:rPr>
        <w:t xml:space="preserve">To make clear the statutory functions of the LSCB, in relation to safeguarding children. </w:t>
      </w:r>
    </w:p>
    <w:p w:rsidR="00420C0B" w:rsidRPr="00FB7809" w:rsidRDefault="00420C0B" w:rsidP="00420C0B">
      <w:pPr>
        <w:numPr>
          <w:ilvl w:val="0"/>
          <w:numId w:val="48"/>
        </w:numPr>
        <w:autoSpaceDE w:val="0"/>
        <w:autoSpaceDN w:val="0"/>
        <w:adjustRightInd w:val="0"/>
        <w:rPr>
          <w:rFonts w:ascii="Arial" w:hAnsi="Arial" w:cs="Arial"/>
          <w:lang w:eastAsia="en-GB"/>
        </w:rPr>
      </w:pPr>
      <w:r w:rsidRPr="00FB7809">
        <w:rPr>
          <w:rFonts w:ascii="Arial" w:hAnsi="Arial" w:cs="Arial"/>
          <w:lang w:eastAsia="en-GB"/>
        </w:rPr>
        <w:t xml:space="preserve">Outlining a framework for the delivery of single agency and multi-agency training to ensure that staff receive the level of safeguarding training they need to fulfil their role and responsibilities at the most appropriate time in their safeguarding career. </w:t>
      </w:r>
    </w:p>
    <w:p w:rsidR="00420C0B" w:rsidRPr="00FB7809" w:rsidRDefault="00420C0B" w:rsidP="00420C0B">
      <w:pPr>
        <w:numPr>
          <w:ilvl w:val="0"/>
          <w:numId w:val="48"/>
        </w:numPr>
        <w:autoSpaceDE w:val="0"/>
        <w:autoSpaceDN w:val="0"/>
        <w:adjustRightInd w:val="0"/>
        <w:rPr>
          <w:rFonts w:ascii="Arial" w:hAnsi="Arial" w:cs="Arial"/>
          <w:lang w:eastAsia="en-GB"/>
        </w:rPr>
      </w:pPr>
      <w:r w:rsidRPr="00FB7809">
        <w:rPr>
          <w:rFonts w:ascii="Arial" w:hAnsi="Arial" w:cs="Arial"/>
          <w:lang w:eastAsia="en-GB"/>
        </w:rPr>
        <w:t xml:space="preserve">To ensure the effectiveness of training </w:t>
      </w:r>
    </w:p>
    <w:p w:rsidR="00420C0B" w:rsidRPr="00FB7809" w:rsidRDefault="00420C0B" w:rsidP="00420C0B">
      <w:pPr>
        <w:numPr>
          <w:ilvl w:val="0"/>
          <w:numId w:val="48"/>
        </w:numPr>
        <w:autoSpaceDE w:val="0"/>
        <w:autoSpaceDN w:val="0"/>
        <w:adjustRightInd w:val="0"/>
        <w:rPr>
          <w:rFonts w:ascii="Arial" w:hAnsi="Arial" w:cs="Arial"/>
          <w:lang w:eastAsia="en-GB"/>
        </w:rPr>
      </w:pPr>
      <w:r w:rsidRPr="00FB7809">
        <w:rPr>
          <w:rFonts w:ascii="Arial" w:hAnsi="Arial" w:cs="Arial"/>
          <w:lang w:eastAsia="en-GB"/>
        </w:rPr>
        <w:t xml:space="preserve">To make clear the levels of training required for different roles </w:t>
      </w:r>
    </w:p>
    <w:p w:rsidR="00420C0B" w:rsidRPr="00FB7809" w:rsidRDefault="00420C0B" w:rsidP="00420C0B">
      <w:pPr>
        <w:numPr>
          <w:ilvl w:val="0"/>
          <w:numId w:val="48"/>
        </w:numPr>
        <w:autoSpaceDE w:val="0"/>
        <w:autoSpaceDN w:val="0"/>
        <w:adjustRightInd w:val="0"/>
        <w:rPr>
          <w:rFonts w:ascii="Arial" w:hAnsi="Arial" w:cs="Arial"/>
          <w:lang w:eastAsia="en-GB"/>
        </w:rPr>
      </w:pPr>
      <w:r w:rsidRPr="00FB7809">
        <w:rPr>
          <w:rFonts w:ascii="Arial" w:hAnsi="Arial" w:cs="Arial"/>
          <w:lang w:eastAsia="en-GB"/>
        </w:rPr>
        <w:t xml:space="preserve">To set out the minimum standards for multi-agency training and single agency training </w:t>
      </w:r>
    </w:p>
    <w:p w:rsidR="00420C0B" w:rsidRPr="00FB7809" w:rsidRDefault="00420C0B" w:rsidP="00420C0B">
      <w:pPr>
        <w:numPr>
          <w:ilvl w:val="0"/>
          <w:numId w:val="48"/>
        </w:numPr>
        <w:autoSpaceDE w:val="0"/>
        <w:autoSpaceDN w:val="0"/>
        <w:adjustRightInd w:val="0"/>
        <w:rPr>
          <w:rFonts w:ascii="Arial" w:hAnsi="Arial" w:cs="Arial"/>
          <w:lang w:eastAsia="en-GB"/>
        </w:rPr>
      </w:pPr>
      <w:r w:rsidRPr="00FB7809">
        <w:rPr>
          <w:rFonts w:ascii="Arial" w:hAnsi="Arial" w:cs="Arial"/>
          <w:lang w:eastAsia="en-GB"/>
        </w:rPr>
        <w:t xml:space="preserve">To set out the values and principles around safeguarding training and the core competencies for staff undergoing safeguarding training </w:t>
      </w:r>
    </w:p>
    <w:p w:rsidR="00420C0B" w:rsidRPr="00D9569D" w:rsidRDefault="00420C0B" w:rsidP="007861D3">
      <w:pPr>
        <w:autoSpaceDE w:val="0"/>
        <w:autoSpaceDN w:val="0"/>
        <w:adjustRightInd w:val="0"/>
        <w:jc w:val="both"/>
        <w:rPr>
          <w:rFonts w:ascii="Arial" w:hAnsi="Arial" w:cs="Arial"/>
          <w:lang w:val="en-GB" w:eastAsia="en-GB"/>
        </w:rPr>
      </w:pPr>
    </w:p>
    <w:p w:rsidR="00652F07" w:rsidRPr="00D9569D" w:rsidRDefault="00D42334" w:rsidP="007861D3">
      <w:pPr>
        <w:autoSpaceDE w:val="0"/>
        <w:autoSpaceDN w:val="0"/>
        <w:adjustRightInd w:val="0"/>
        <w:jc w:val="both"/>
        <w:rPr>
          <w:rFonts w:ascii="Arial" w:hAnsi="Arial" w:cs="Arial"/>
          <w:lang w:val="en-GB" w:eastAsia="en-GB"/>
        </w:rPr>
      </w:pPr>
      <w:r w:rsidRPr="00D9569D">
        <w:rPr>
          <w:rFonts w:ascii="Arial" w:hAnsi="Arial" w:cs="Arial"/>
          <w:lang w:val="en-GB" w:eastAsia="en-GB"/>
        </w:rPr>
        <w:t>The t</w:t>
      </w:r>
      <w:r w:rsidR="00B25A47" w:rsidRPr="00D9569D">
        <w:rPr>
          <w:rFonts w:ascii="Arial" w:hAnsi="Arial" w:cs="Arial"/>
          <w:lang w:val="en-GB" w:eastAsia="en-GB"/>
        </w:rPr>
        <w:t xml:space="preserve">raining </w:t>
      </w:r>
      <w:r w:rsidRPr="00D9569D">
        <w:rPr>
          <w:rFonts w:ascii="Arial" w:hAnsi="Arial" w:cs="Arial"/>
          <w:lang w:val="en-GB" w:eastAsia="en-GB"/>
        </w:rPr>
        <w:t>s</w:t>
      </w:r>
      <w:r w:rsidR="00652F07" w:rsidRPr="00D9569D">
        <w:rPr>
          <w:rFonts w:ascii="Arial" w:hAnsi="Arial" w:cs="Arial"/>
          <w:lang w:val="en-GB" w:eastAsia="en-GB"/>
        </w:rPr>
        <w:t xml:space="preserve">trategy is supported by </w:t>
      </w:r>
      <w:r w:rsidR="004509DF" w:rsidRPr="00D9569D">
        <w:rPr>
          <w:rFonts w:ascii="Arial" w:hAnsi="Arial" w:cs="Arial"/>
          <w:lang w:val="en-GB" w:eastAsia="en-GB"/>
        </w:rPr>
        <w:t xml:space="preserve">HSCB Quality assurance learning improvement framework </w:t>
      </w:r>
      <w:r w:rsidR="00304A74">
        <w:rPr>
          <w:rFonts w:ascii="Arial" w:hAnsi="Arial" w:cs="Arial"/>
          <w:lang w:val="en-GB" w:eastAsia="en-GB"/>
        </w:rPr>
        <w:t xml:space="preserve">and </w:t>
      </w:r>
      <w:r w:rsidR="00652F07" w:rsidRPr="00D9569D">
        <w:rPr>
          <w:rFonts w:ascii="Arial" w:hAnsi="Arial" w:cs="Arial"/>
          <w:lang w:val="en-GB" w:eastAsia="en-GB"/>
        </w:rPr>
        <w:t xml:space="preserve">describes how multi-agency training will be provided to enable staff and volunteers to work effectively across boundaries and organisations in order to safeguard children and young people. </w:t>
      </w:r>
    </w:p>
    <w:p w:rsidR="00652F07" w:rsidRPr="00D9569D" w:rsidRDefault="00652F07" w:rsidP="007861D3">
      <w:pPr>
        <w:jc w:val="both"/>
        <w:rPr>
          <w:rFonts w:ascii="Arial" w:hAnsi="Arial" w:cs="Arial"/>
          <w:lang w:val="en-GB" w:eastAsia="en-GB"/>
        </w:rPr>
      </w:pPr>
      <w:r w:rsidRPr="00D9569D">
        <w:rPr>
          <w:rFonts w:ascii="Arial" w:hAnsi="Arial" w:cs="Arial"/>
          <w:lang w:val="en-GB" w:eastAsia="en-GB"/>
        </w:rPr>
        <w:t xml:space="preserve"> </w:t>
      </w:r>
    </w:p>
    <w:p w:rsidR="00B31599" w:rsidRPr="00D9569D" w:rsidRDefault="00F51909" w:rsidP="007861D3">
      <w:pPr>
        <w:spacing w:after="160" w:line="259" w:lineRule="auto"/>
        <w:jc w:val="both"/>
        <w:rPr>
          <w:rFonts w:ascii="Arial" w:hAnsi="Arial" w:cs="Arial"/>
          <w:lang w:val="en-GB" w:eastAsia="en-GB"/>
        </w:rPr>
      </w:pPr>
      <w:r w:rsidRPr="00D9569D">
        <w:rPr>
          <w:rFonts w:ascii="Arial" w:hAnsi="Arial" w:cs="Arial"/>
          <w:lang w:val="en-GB" w:eastAsia="en-GB"/>
        </w:rPr>
        <w:t xml:space="preserve">This </w:t>
      </w:r>
      <w:r w:rsidR="00B25A47" w:rsidRPr="00D9569D">
        <w:rPr>
          <w:rFonts w:ascii="Arial" w:hAnsi="Arial" w:cs="Arial"/>
          <w:lang w:val="en-GB" w:eastAsia="en-GB"/>
        </w:rPr>
        <w:t>Training</w:t>
      </w:r>
      <w:r w:rsidR="00652F07" w:rsidRPr="00D9569D">
        <w:rPr>
          <w:rFonts w:ascii="Arial" w:hAnsi="Arial" w:cs="Arial"/>
          <w:lang w:val="en-GB" w:eastAsia="en-GB"/>
        </w:rPr>
        <w:t xml:space="preserve"> Strategy also sets out how </w:t>
      </w:r>
      <w:r w:rsidR="006809ED" w:rsidRPr="00D9569D">
        <w:rPr>
          <w:rFonts w:ascii="Arial" w:hAnsi="Arial" w:cs="Arial"/>
          <w:lang w:val="en-GB" w:eastAsia="en-GB"/>
        </w:rPr>
        <w:t xml:space="preserve">HSCB </w:t>
      </w:r>
      <w:r w:rsidR="00652F07" w:rsidRPr="00D9569D">
        <w:rPr>
          <w:rFonts w:ascii="Arial" w:hAnsi="Arial" w:cs="Arial"/>
          <w:lang w:val="en-GB" w:eastAsia="en-GB"/>
        </w:rPr>
        <w:t>will fulfil its requirements to monitor single agency training.</w:t>
      </w:r>
      <w:r w:rsidR="006809ED" w:rsidRPr="00D9569D">
        <w:rPr>
          <w:rFonts w:ascii="Arial" w:hAnsi="Arial" w:cs="Arial"/>
          <w:lang w:val="en-GB" w:eastAsia="en-GB"/>
        </w:rPr>
        <w:t xml:space="preserve"> </w:t>
      </w:r>
    </w:p>
    <w:p w:rsidR="006809ED" w:rsidRPr="00D9569D" w:rsidRDefault="00652F07" w:rsidP="007861D3">
      <w:pPr>
        <w:autoSpaceDE w:val="0"/>
        <w:autoSpaceDN w:val="0"/>
        <w:adjustRightInd w:val="0"/>
        <w:jc w:val="both"/>
        <w:rPr>
          <w:rFonts w:ascii="Arial" w:hAnsi="Arial" w:cs="Arial"/>
          <w:lang w:val="en-GB" w:eastAsia="en-GB"/>
        </w:rPr>
      </w:pPr>
      <w:r w:rsidRPr="00D9569D">
        <w:rPr>
          <w:rFonts w:ascii="Arial" w:hAnsi="Arial" w:cs="Arial"/>
          <w:lang w:val="en-GB" w:eastAsia="en-GB"/>
        </w:rPr>
        <w:t xml:space="preserve">These requirements are delegated by </w:t>
      </w:r>
      <w:r w:rsidR="006809ED" w:rsidRPr="00D9569D">
        <w:rPr>
          <w:rFonts w:ascii="Arial" w:hAnsi="Arial" w:cs="Arial"/>
          <w:lang w:val="en-GB" w:eastAsia="en-GB"/>
        </w:rPr>
        <w:t>HSCB</w:t>
      </w:r>
      <w:r w:rsidRPr="00D9569D">
        <w:rPr>
          <w:rFonts w:ascii="Arial" w:hAnsi="Arial" w:cs="Arial"/>
          <w:lang w:val="en-GB" w:eastAsia="en-GB"/>
        </w:rPr>
        <w:t xml:space="preserve"> to the </w:t>
      </w:r>
      <w:r w:rsidR="006809ED" w:rsidRPr="00D9569D">
        <w:rPr>
          <w:rFonts w:ascii="Arial" w:hAnsi="Arial" w:cs="Arial"/>
          <w:lang w:val="en-GB" w:eastAsia="en-GB"/>
        </w:rPr>
        <w:t>Training sub group. The training sub group share data quarterly</w:t>
      </w:r>
      <w:r w:rsidR="004509DF" w:rsidRPr="00D9569D">
        <w:rPr>
          <w:rFonts w:ascii="Arial" w:hAnsi="Arial" w:cs="Arial"/>
          <w:lang w:val="en-GB" w:eastAsia="en-GB"/>
        </w:rPr>
        <w:t xml:space="preserve"> for inclusion in </w:t>
      </w:r>
      <w:r w:rsidR="006809ED" w:rsidRPr="00D9569D">
        <w:rPr>
          <w:rFonts w:ascii="Arial" w:hAnsi="Arial" w:cs="Arial"/>
          <w:lang w:val="en-GB" w:eastAsia="en-GB"/>
        </w:rPr>
        <w:t>H</w:t>
      </w:r>
      <w:r w:rsidR="00F51909" w:rsidRPr="00D9569D">
        <w:rPr>
          <w:rFonts w:ascii="Arial" w:hAnsi="Arial" w:cs="Arial"/>
          <w:lang w:val="en-GB" w:eastAsia="en-GB"/>
        </w:rPr>
        <w:t xml:space="preserve">SCB </w:t>
      </w:r>
      <w:r w:rsidR="006809ED" w:rsidRPr="00D9569D">
        <w:rPr>
          <w:rFonts w:ascii="Arial" w:hAnsi="Arial" w:cs="Arial"/>
          <w:lang w:val="en-GB" w:eastAsia="en-GB"/>
        </w:rPr>
        <w:t xml:space="preserve">dataset and report </w:t>
      </w:r>
      <w:r w:rsidR="00F51909" w:rsidRPr="00D9569D">
        <w:rPr>
          <w:rFonts w:ascii="Arial" w:hAnsi="Arial" w:cs="Arial"/>
          <w:lang w:val="en-GB" w:eastAsia="en-GB"/>
        </w:rPr>
        <w:t>annually to HSCB.</w:t>
      </w:r>
    </w:p>
    <w:p w:rsidR="006809ED" w:rsidRPr="00D9569D" w:rsidRDefault="006809ED" w:rsidP="007861D3">
      <w:pPr>
        <w:autoSpaceDE w:val="0"/>
        <w:autoSpaceDN w:val="0"/>
        <w:adjustRightInd w:val="0"/>
        <w:jc w:val="both"/>
        <w:rPr>
          <w:rFonts w:ascii="Arial" w:hAnsi="Arial" w:cs="Arial"/>
          <w:lang w:val="en-GB" w:eastAsia="en-GB"/>
        </w:rPr>
      </w:pPr>
    </w:p>
    <w:p w:rsidR="00652F07" w:rsidRPr="00D9569D" w:rsidRDefault="00652F07" w:rsidP="007861D3">
      <w:pPr>
        <w:autoSpaceDE w:val="0"/>
        <w:autoSpaceDN w:val="0"/>
        <w:adjustRightInd w:val="0"/>
        <w:jc w:val="both"/>
        <w:rPr>
          <w:rFonts w:ascii="Arial" w:hAnsi="Arial" w:cs="Arial"/>
          <w:lang w:val="en-GB" w:eastAsia="en-GB"/>
        </w:rPr>
      </w:pPr>
      <w:r w:rsidRPr="00D9569D">
        <w:rPr>
          <w:rFonts w:ascii="Arial" w:hAnsi="Arial" w:cs="Arial"/>
          <w:lang w:val="en-GB" w:eastAsia="en-GB"/>
        </w:rPr>
        <w:t>Th</w:t>
      </w:r>
      <w:r w:rsidR="00F51909" w:rsidRPr="00D9569D">
        <w:rPr>
          <w:rFonts w:ascii="Arial" w:hAnsi="Arial" w:cs="Arial"/>
          <w:lang w:val="en-GB" w:eastAsia="en-GB"/>
        </w:rPr>
        <w:t>is</w:t>
      </w:r>
      <w:r w:rsidRPr="00D9569D">
        <w:rPr>
          <w:rFonts w:ascii="Arial" w:hAnsi="Arial" w:cs="Arial"/>
          <w:lang w:val="en-GB" w:eastAsia="en-GB"/>
        </w:rPr>
        <w:t xml:space="preserve"> strategy has been informed by: </w:t>
      </w:r>
    </w:p>
    <w:p w:rsidR="00652F07" w:rsidRPr="00D9569D" w:rsidRDefault="00652F07" w:rsidP="007861D3">
      <w:pPr>
        <w:pStyle w:val="ListParagraph"/>
        <w:numPr>
          <w:ilvl w:val="0"/>
          <w:numId w:val="36"/>
        </w:numPr>
        <w:autoSpaceDE w:val="0"/>
        <w:autoSpaceDN w:val="0"/>
        <w:adjustRightInd w:val="0"/>
        <w:spacing w:after="36"/>
        <w:jc w:val="both"/>
        <w:rPr>
          <w:rFonts w:ascii="Arial" w:hAnsi="Arial" w:cs="Arial"/>
          <w:lang w:val="en-GB" w:eastAsia="en-GB"/>
        </w:rPr>
      </w:pPr>
      <w:r w:rsidRPr="00D9569D">
        <w:rPr>
          <w:rFonts w:ascii="Arial" w:hAnsi="Arial" w:cs="Arial"/>
          <w:lang w:val="en-GB" w:eastAsia="en-GB"/>
        </w:rPr>
        <w:t xml:space="preserve">Working Together to Safeguard Children (2015) </w:t>
      </w:r>
    </w:p>
    <w:p w:rsidR="00652F07" w:rsidRPr="00D9569D" w:rsidRDefault="00652F07" w:rsidP="007861D3">
      <w:pPr>
        <w:pStyle w:val="ListParagraph"/>
        <w:numPr>
          <w:ilvl w:val="0"/>
          <w:numId w:val="36"/>
        </w:numPr>
        <w:autoSpaceDE w:val="0"/>
        <w:autoSpaceDN w:val="0"/>
        <w:adjustRightInd w:val="0"/>
        <w:spacing w:after="36"/>
        <w:jc w:val="both"/>
        <w:rPr>
          <w:rFonts w:ascii="Arial" w:hAnsi="Arial" w:cs="Arial"/>
          <w:lang w:val="en-GB" w:eastAsia="en-GB"/>
        </w:rPr>
      </w:pPr>
      <w:r w:rsidRPr="00D9569D">
        <w:rPr>
          <w:rFonts w:ascii="Arial" w:hAnsi="Arial" w:cs="Arial"/>
          <w:lang w:val="en-GB" w:eastAsia="en-GB"/>
        </w:rPr>
        <w:t xml:space="preserve">Children Act 1989, 2004 </w:t>
      </w:r>
    </w:p>
    <w:p w:rsidR="00652F07" w:rsidRPr="00D42334" w:rsidRDefault="004509DF" w:rsidP="00E562B8">
      <w:pPr>
        <w:pStyle w:val="ListParagraph"/>
        <w:numPr>
          <w:ilvl w:val="0"/>
          <w:numId w:val="36"/>
        </w:numPr>
        <w:autoSpaceDE w:val="0"/>
        <w:autoSpaceDN w:val="0"/>
        <w:adjustRightInd w:val="0"/>
        <w:spacing w:after="36"/>
        <w:jc w:val="both"/>
        <w:rPr>
          <w:rFonts w:ascii="Arial" w:hAnsi="Arial" w:cs="Arial"/>
          <w:color w:val="365F91" w:themeColor="accent1" w:themeShade="BF"/>
          <w:lang w:val="en-GB" w:eastAsia="en-GB"/>
        </w:rPr>
      </w:pPr>
      <w:r w:rsidRPr="00D9569D">
        <w:rPr>
          <w:rFonts w:ascii="Arial" w:hAnsi="Arial" w:cs="Arial"/>
          <w:lang w:val="en-GB" w:eastAsia="en-GB"/>
        </w:rPr>
        <w:t>Carpenter et al (2010)</w:t>
      </w:r>
      <w:r w:rsidR="00652F07" w:rsidRPr="00D9569D">
        <w:rPr>
          <w:rFonts w:ascii="Arial" w:hAnsi="Arial" w:cs="Arial"/>
          <w:lang w:val="en-GB" w:eastAsia="en-GB"/>
        </w:rPr>
        <w:t xml:space="preserve"> ‘The Organisation, Outcomes and Costs of Inter-</w:t>
      </w:r>
      <w:r w:rsidR="00E6407C" w:rsidRPr="00D9569D">
        <w:rPr>
          <w:rFonts w:ascii="Arial" w:hAnsi="Arial" w:cs="Arial"/>
          <w:lang w:val="en-GB" w:eastAsia="en-GB"/>
        </w:rPr>
        <w:t xml:space="preserve"> </w:t>
      </w:r>
      <w:r w:rsidR="00652F07" w:rsidRPr="00D9569D">
        <w:rPr>
          <w:rFonts w:ascii="Arial" w:hAnsi="Arial" w:cs="Arial"/>
          <w:lang w:val="en-GB" w:eastAsia="en-GB"/>
        </w:rPr>
        <w:t xml:space="preserve">agency Training to safeguard and promote the welfare of </w:t>
      </w:r>
      <w:r w:rsidRPr="00D9569D">
        <w:rPr>
          <w:rFonts w:ascii="Arial" w:hAnsi="Arial" w:cs="Arial"/>
          <w:lang w:val="en-GB" w:eastAsia="en-GB"/>
        </w:rPr>
        <w:t>children.</w:t>
      </w:r>
      <w:r w:rsidR="00652F07" w:rsidRPr="00D9569D">
        <w:rPr>
          <w:rFonts w:ascii="Arial" w:hAnsi="Arial" w:cs="Arial"/>
          <w:lang w:val="en-GB" w:eastAsia="en-GB"/>
        </w:rPr>
        <w:t xml:space="preserve"> Department for Children, Schools and Families’. </w:t>
      </w:r>
      <w:hyperlink r:id="rId9" w:history="1">
        <w:r w:rsidR="00D42334" w:rsidRPr="00D42334">
          <w:rPr>
            <w:rStyle w:val="Hyperlink"/>
            <w:rFonts w:ascii="Arial" w:hAnsi="Arial" w:cs="Arial"/>
            <w:lang w:val="en-GB" w:eastAsia="en-GB"/>
          </w:rPr>
          <w:t>https://www.rip.org.uk/~ftp_user/full/strategic_briefing/ensuring_effective_training_briefing/files/assets/basic-html/page6.html</w:t>
        </w:r>
      </w:hyperlink>
      <w:r w:rsidR="00D42334" w:rsidRPr="00D42334">
        <w:rPr>
          <w:rFonts w:ascii="Arial" w:hAnsi="Arial" w:cs="Arial"/>
          <w:color w:val="365F91" w:themeColor="accent1" w:themeShade="BF"/>
          <w:lang w:val="en-GB" w:eastAsia="en-GB"/>
        </w:rPr>
        <w:t xml:space="preserve">   </w:t>
      </w:r>
    </w:p>
    <w:p w:rsidR="00652F07" w:rsidRPr="00D9569D" w:rsidRDefault="00652F07" w:rsidP="007861D3">
      <w:pPr>
        <w:pStyle w:val="ListParagraph"/>
        <w:numPr>
          <w:ilvl w:val="0"/>
          <w:numId w:val="36"/>
        </w:numPr>
        <w:autoSpaceDE w:val="0"/>
        <w:autoSpaceDN w:val="0"/>
        <w:adjustRightInd w:val="0"/>
        <w:spacing w:after="36"/>
        <w:jc w:val="both"/>
        <w:rPr>
          <w:rFonts w:ascii="Arial" w:hAnsi="Arial" w:cs="Arial"/>
          <w:lang w:val="en-GB" w:eastAsia="en-GB"/>
        </w:rPr>
      </w:pPr>
      <w:proofErr w:type="spellStart"/>
      <w:r w:rsidRPr="00D9569D">
        <w:rPr>
          <w:rFonts w:ascii="Arial" w:hAnsi="Arial" w:cs="Arial"/>
          <w:lang w:val="en-GB" w:eastAsia="en-GB"/>
        </w:rPr>
        <w:t>Munro,E</w:t>
      </w:r>
      <w:proofErr w:type="spellEnd"/>
      <w:r w:rsidRPr="00D9569D">
        <w:rPr>
          <w:rFonts w:ascii="Arial" w:hAnsi="Arial" w:cs="Arial"/>
          <w:lang w:val="en-GB" w:eastAsia="en-GB"/>
        </w:rPr>
        <w:t xml:space="preserve">. (2012): Progress report: moving towards a child centred system </w:t>
      </w:r>
    </w:p>
    <w:p w:rsidR="006B4CB8" w:rsidRPr="00D9569D" w:rsidRDefault="004D2D44" w:rsidP="00E562B8">
      <w:pPr>
        <w:pStyle w:val="ListParagraph"/>
        <w:numPr>
          <w:ilvl w:val="0"/>
          <w:numId w:val="36"/>
        </w:numPr>
        <w:autoSpaceDE w:val="0"/>
        <w:autoSpaceDN w:val="0"/>
        <w:adjustRightInd w:val="0"/>
        <w:jc w:val="both"/>
        <w:rPr>
          <w:rFonts w:ascii="Arial" w:hAnsi="Arial" w:cs="Arial"/>
          <w:lang w:val="en-GB" w:eastAsia="en-GB"/>
        </w:rPr>
      </w:pPr>
      <w:r w:rsidRPr="00D9569D">
        <w:rPr>
          <w:rFonts w:ascii="Arial" w:hAnsi="Arial" w:cs="Arial"/>
          <w:lang w:val="en"/>
        </w:rPr>
        <w:t>Kirkpatrick's Four-Level Training Evaluation Model</w:t>
      </w:r>
      <w:r w:rsidR="00D42334" w:rsidRPr="00D9569D">
        <w:t xml:space="preserve"> </w:t>
      </w:r>
    </w:p>
    <w:p w:rsidR="00652F07" w:rsidRDefault="00A31143" w:rsidP="006B4CB8">
      <w:pPr>
        <w:autoSpaceDE w:val="0"/>
        <w:autoSpaceDN w:val="0"/>
        <w:adjustRightInd w:val="0"/>
        <w:ind w:left="360" w:firstLine="360"/>
        <w:jc w:val="both"/>
        <w:rPr>
          <w:rFonts w:ascii="Arial" w:hAnsi="Arial" w:cs="Arial"/>
          <w:color w:val="365F91" w:themeColor="accent1" w:themeShade="BF"/>
          <w:lang w:val="en"/>
        </w:rPr>
      </w:pPr>
      <w:hyperlink r:id="rId10" w:history="1">
        <w:r w:rsidR="00D42334" w:rsidRPr="006B4CB8">
          <w:rPr>
            <w:rStyle w:val="Hyperlink"/>
            <w:rFonts w:ascii="Arial" w:hAnsi="Arial" w:cs="Arial"/>
            <w:lang w:val="en"/>
          </w:rPr>
          <w:t>https://www.mindtools.com/pages/article/kirkpatrick.htm</w:t>
        </w:r>
      </w:hyperlink>
      <w:r w:rsidR="00D42334" w:rsidRPr="006B4CB8">
        <w:rPr>
          <w:rFonts w:ascii="Arial" w:hAnsi="Arial" w:cs="Arial"/>
          <w:color w:val="365F91" w:themeColor="accent1" w:themeShade="BF"/>
          <w:lang w:val="en"/>
        </w:rPr>
        <w:t xml:space="preserve">   </w:t>
      </w:r>
      <w:r w:rsidR="00822ACD" w:rsidRPr="006B4CB8">
        <w:rPr>
          <w:rFonts w:ascii="Arial" w:hAnsi="Arial" w:cs="Arial"/>
          <w:color w:val="365F91" w:themeColor="accent1" w:themeShade="BF"/>
          <w:lang w:val="en"/>
        </w:rPr>
        <w:t xml:space="preserve"> </w:t>
      </w:r>
    </w:p>
    <w:p w:rsidR="00420C0B" w:rsidRDefault="00420C0B" w:rsidP="006B4CB8">
      <w:pPr>
        <w:autoSpaceDE w:val="0"/>
        <w:autoSpaceDN w:val="0"/>
        <w:adjustRightInd w:val="0"/>
        <w:ind w:left="360" w:firstLine="360"/>
        <w:jc w:val="both"/>
        <w:rPr>
          <w:rFonts w:ascii="Arial" w:hAnsi="Arial" w:cs="Arial"/>
          <w:color w:val="365F91" w:themeColor="accent1" w:themeShade="BF"/>
          <w:lang w:val="en"/>
        </w:rPr>
      </w:pPr>
    </w:p>
    <w:p w:rsidR="00420C0B" w:rsidRDefault="00420C0B" w:rsidP="006B4CB8">
      <w:pPr>
        <w:autoSpaceDE w:val="0"/>
        <w:autoSpaceDN w:val="0"/>
        <w:adjustRightInd w:val="0"/>
        <w:ind w:left="360" w:firstLine="360"/>
        <w:jc w:val="both"/>
        <w:rPr>
          <w:rFonts w:ascii="Arial" w:hAnsi="Arial" w:cs="Arial"/>
          <w:color w:val="365F91" w:themeColor="accent1" w:themeShade="BF"/>
          <w:lang w:val="en"/>
        </w:rPr>
      </w:pPr>
    </w:p>
    <w:p w:rsidR="00420C0B" w:rsidRPr="006B4CB8" w:rsidRDefault="00420C0B" w:rsidP="006B4CB8">
      <w:pPr>
        <w:autoSpaceDE w:val="0"/>
        <w:autoSpaceDN w:val="0"/>
        <w:adjustRightInd w:val="0"/>
        <w:ind w:left="360" w:firstLine="360"/>
        <w:jc w:val="both"/>
        <w:rPr>
          <w:rFonts w:ascii="Arial" w:hAnsi="Arial" w:cs="Arial"/>
          <w:color w:val="FF0000"/>
          <w:lang w:val="en-GB" w:eastAsia="en-GB"/>
        </w:rPr>
      </w:pPr>
    </w:p>
    <w:p w:rsidR="00304A74" w:rsidRDefault="00304A74" w:rsidP="007861D3">
      <w:pPr>
        <w:jc w:val="both"/>
        <w:rPr>
          <w:rFonts w:ascii="Arial" w:eastAsia="Times New Roman" w:hAnsi="Arial" w:cs="Arial"/>
          <w:b/>
          <w:lang w:eastAsia="en-GB"/>
        </w:rPr>
      </w:pPr>
    </w:p>
    <w:p w:rsidR="00420C0B" w:rsidRPr="008453C4" w:rsidRDefault="00420C0B" w:rsidP="007861D3">
      <w:pPr>
        <w:jc w:val="both"/>
        <w:rPr>
          <w:rFonts w:ascii="Arial" w:hAnsi="Arial" w:cs="Arial"/>
          <w:b/>
        </w:rPr>
      </w:pPr>
      <w:r w:rsidRPr="008453C4">
        <w:rPr>
          <w:rFonts w:ascii="Arial" w:eastAsia="Times New Roman" w:hAnsi="Arial" w:cs="Arial"/>
          <w:b/>
          <w:lang w:eastAsia="en-GB"/>
        </w:rPr>
        <w:lastRenderedPageBreak/>
        <w:t>What does the Training Strategy hope to achieve</w:t>
      </w:r>
      <w:r w:rsidRPr="008453C4">
        <w:rPr>
          <w:rFonts w:ascii="Arial" w:hAnsi="Arial" w:cs="Arial"/>
          <w:b/>
        </w:rPr>
        <w:t>?</w:t>
      </w:r>
    </w:p>
    <w:p w:rsidR="00420C0B" w:rsidRPr="008453C4" w:rsidRDefault="00420C0B" w:rsidP="007861D3">
      <w:pPr>
        <w:jc w:val="both"/>
        <w:rPr>
          <w:rFonts w:ascii="Arial" w:hAnsi="Arial" w:cs="Arial"/>
          <w:b/>
        </w:rPr>
      </w:pPr>
    </w:p>
    <w:p w:rsidR="00420C0B" w:rsidRPr="008453C4" w:rsidRDefault="00420C0B" w:rsidP="00420C0B">
      <w:pPr>
        <w:autoSpaceDE w:val="0"/>
        <w:autoSpaceDN w:val="0"/>
        <w:adjustRightInd w:val="0"/>
        <w:rPr>
          <w:rFonts w:ascii="Arial" w:hAnsi="Arial" w:cs="Arial"/>
          <w:lang w:eastAsia="en-GB"/>
        </w:rPr>
      </w:pPr>
      <w:r w:rsidRPr="008453C4">
        <w:rPr>
          <w:rFonts w:ascii="Arial" w:hAnsi="Arial" w:cs="Arial"/>
          <w:lang w:eastAsia="en-GB"/>
        </w:rPr>
        <w:t xml:space="preserve">The LSCB training strategy would like to support multi agency practitioners and managers in: </w:t>
      </w:r>
    </w:p>
    <w:p w:rsidR="00420C0B" w:rsidRPr="008453C4" w:rsidRDefault="00420C0B" w:rsidP="00420C0B">
      <w:pPr>
        <w:numPr>
          <w:ilvl w:val="0"/>
          <w:numId w:val="49"/>
        </w:numPr>
        <w:autoSpaceDE w:val="0"/>
        <w:autoSpaceDN w:val="0"/>
        <w:adjustRightInd w:val="0"/>
        <w:rPr>
          <w:rFonts w:ascii="Arial" w:hAnsi="Arial" w:cs="Arial"/>
          <w:lang w:eastAsia="en-GB"/>
        </w:rPr>
      </w:pPr>
      <w:r w:rsidRPr="008453C4">
        <w:rPr>
          <w:rFonts w:ascii="Arial" w:hAnsi="Arial" w:cs="Arial"/>
          <w:lang w:eastAsia="en-GB"/>
        </w:rPr>
        <w:t xml:space="preserve">Building an effective workforce whose practice is underpinned by best practice </w:t>
      </w:r>
      <w:r w:rsidR="00FB7809" w:rsidRPr="008453C4">
        <w:rPr>
          <w:rFonts w:ascii="Arial" w:hAnsi="Arial" w:cs="Arial"/>
          <w:lang w:eastAsia="en-GB"/>
        </w:rPr>
        <w:t>standards</w:t>
      </w:r>
    </w:p>
    <w:p w:rsidR="00420C0B" w:rsidRPr="008453C4" w:rsidRDefault="00420C0B" w:rsidP="00420C0B">
      <w:pPr>
        <w:numPr>
          <w:ilvl w:val="0"/>
          <w:numId w:val="49"/>
        </w:numPr>
        <w:autoSpaceDE w:val="0"/>
        <w:autoSpaceDN w:val="0"/>
        <w:adjustRightInd w:val="0"/>
        <w:rPr>
          <w:rFonts w:ascii="Arial" w:hAnsi="Arial" w:cs="Arial"/>
          <w:lang w:eastAsia="en-GB"/>
        </w:rPr>
      </w:pPr>
      <w:r w:rsidRPr="008453C4">
        <w:rPr>
          <w:rFonts w:ascii="Arial" w:hAnsi="Arial" w:cs="Arial"/>
          <w:lang w:eastAsia="en-GB"/>
        </w:rPr>
        <w:t>Raising awareness and understanding of safeguarding children in Hounslow</w:t>
      </w:r>
    </w:p>
    <w:p w:rsidR="00420C0B" w:rsidRPr="008453C4" w:rsidRDefault="00420C0B" w:rsidP="00420C0B">
      <w:pPr>
        <w:numPr>
          <w:ilvl w:val="0"/>
          <w:numId w:val="49"/>
        </w:numPr>
        <w:autoSpaceDE w:val="0"/>
        <w:autoSpaceDN w:val="0"/>
        <w:adjustRightInd w:val="0"/>
        <w:rPr>
          <w:rFonts w:ascii="Arial" w:hAnsi="Arial" w:cs="Arial"/>
          <w:lang w:eastAsia="en-GB"/>
        </w:rPr>
      </w:pPr>
      <w:r w:rsidRPr="008453C4">
        <w:rPr>
          <w:rFonts w:ascii="Arial" w:hAnsi="Arial" w:cs="Arial"/>
          <w:lang w:eastAsia="en-GB"/>
        </w:rPr>
        <w:t xml:space="preserve">Developing frontline practitioners’ expertise </w:t>
      </w:r>
    </w:p>
    <w:p w:rsidR="00420C0B" w:rsidRPr="008453C4" w:rsidRDefault="00420C0B" w:rsidP="00420C0B">
      <w:pPr>
        <w:numPr>
          <w:ilvl w:val="0"/>
          <w:numId w:val="49"/>
        </w:numPr>
        <w:autoSpaceDE w:val="0"/>
        <w:autoSpaceDN w:val="0"/>
        <w:adjustRightInd w:val="0"/>
        <w:rPr>
          <w:rFonts w:ascii="Arial" w:hAnsi="Arial" w:cs="Arial"/>
          <w:lang w:eastAsia="en-GB"/>
        </w:rPr>
      </w:pPr>
      <w:r w:rsidRPr="008453C4">
        <w:rPr>
          <w:rFonts w:ascii="Arial" w:hAnsi="Arial" w:cs="Arial"/>
          <w:lang w:eastAsia="en-GB"/>
        </w:rPr>
        <w:t xml:space="preserve">Providing a learning pathway that describes the continuing professional development of staff </w:t>
      </w:r>
    </w:p>
    <w:p w:rsidR="00420C0B" w:rsidRPr="008453C4" w:rsidRDefault="00420C0B" w:rsidP="00420C0B">
      <w:pPr>
        <w:numPr>
          <w:ilvl w:val="0"/>
          <w:numId w:val="49"/>
        </w:numPr>
        <w:autoSpaceDE w:val="0"/>
        <w:autoSpaceDN w:val="0"/>
        <w:adjustRightInd w:val="0"/>
        <w:rPr>
          <w:rFonts w:ascii="Arial" w:hAnsi="Arial" w:cs="Arial"/>
          <w:lang w:eastAsia="en-GB"/>
        </w:rPr>
      </w:pPr>
      <w:r w:rsidRPr="008453C4">
        <w:rPr>
          <w:rFonts w:ascii="Arial" w:hAnsi="Arial" w:cs="Arial"/>
          <w:lang w:eastAsia="en-GB"/>
        </w:rPr>
        <w:t xml:space="preserve">Providing a forum for sharing expertise </w:t>
      </w:r>
    </w:p>
    <w:p w:rsidR="00420C0B" w:rsidRPr="008453C4" w:rsidRDefault="00420C0B" w:rsidP="007861D3">
      <w:pPr>
        <w:numPr>
          <w:ilvl w:val="0"/>
          <w:numId w:val="49"/>
        </w:numPr>
        <w:autoSpaceDE w:val="0"/>
        <w:autoSpaceDN w:val="0"/>
        <w:adjustRightInd w:val="0"/>
        <w:jc w:val="both"/>
        <w:rPr>
          <w:rFonts w:ascii="Arial" w:hAnsi="Arial" w:cs="Arial"/>
          <w:b/>
        </w:rPr>
      </w:pPr>
      <w:r w:rsidRPr="008453C4">
        <w:rPr>
          <w:rFonts w:ascii="Arial" w:hAnsi="Arial" w:cs="Arial"/>
          <w:lang w:eastAsia="en-GB"/>
        </w:rPr>
        <w:t>Shape the culture of development and learning</w:t>
      </w:r>
    </w:p>
    <w:p w:rsidR="004C5141" w:rsidRPr="008453C4" w:rsidRDefault="004C5141" w:rsidP="004C5141">
      <w:pPr>
        <w:autoSpaceDE w:val="0"/>
        <w:autoSpaceDN w:val="0"/>
        <w:adjustRightInd w:val="0"/>
        <w:jc w:val="both"/>
        <w:rPr>
          <w:rFonts w:ascii="Arial" w:hAnsi="Arial" w:cs="Arial"/>
          <w:lang w:eastAsia="en-GB"/>
        </w:rPr>
      </w:pPr>
    </w:p>
    <w:p w:rsidR="004C5141" w:rsidRPr="008453C4" w:rsidRDefault="00FB7809" w:rsidP="004C5141">
      <w:pPr>
        <w:autoSpaceDE w:val="0"/>
        <w:autoSpaceDN w:val="0"/>
        <w:adjustRightInd w:val="0"/>
        <w:jc w:val="both"/>
        <w:rPr>
          <w:rFonts w:ascii="Arial" w:eastAsia="Times New Roman" w:hAnsi="Arial" w:cs="Arial"/>
          <w:b/>
          <w:bCs/>
          <w:lang w:eastAsia="en-GB"/>
        </w:rPr>
      </w:pPr>
      <w:r w:rsidRPr="008453C4">
        <w:rPr>
          <w:rFonts w:ascii="Arial" w:eastAsia="Times New Roman" w:hAnsi="Arial" w:cs="Arial"/>
          <w:b/>
          <w:bCs/>
          <w:lang w:eastAsia="en-GB"/>
        </w:rPr>
        <w:t>H</w:t>
      </w:r>
      <w:r w:rsidR="004C5141" w:rsidRPr="008453C4">
        <w:rPr>
          <w:rFonts w:ascii="Arial" w:eastAsia="Times New Roman" w:hAnsi="Arial" w:cs="Arial"/>
          <w:b/>
          <w:bCs/>
          <w:lang w:eastAsia="en-GB"/>
        </w:rPr>
        <w:t>SCB Training Responsibility</w:t>
      </w:r>
    </w:p>
    <w:p w:rsidR="004C5141" w:rsidRPr="008453C4" w:rsidRDefault="004C5141" w:rsidP="004C5141">
      <w:pPr>
        <w:spacing w:before="100" w:beforeAutospacing="1" w:after="100" w:afterAutospacing="1"/>
        <w:jc w:val="both"/>
        <w:rPr>
          <w:rFonts w:ascii="Arial" w:eastAsia="Times New Roman" w:hAnsi="Arial" w:cs="Arial"/>
          <w:lang w:eastAsia="en-GB"/>
        </w:rPr>
      </w:pPr>
      <w:r w:rsidRPr="008453C4">
        <w:rPr>
          <w:rFonts w:ascii="Arial" w:eastAsia="Times New Roman" w:hAnsi="Arial" w:cs="Arial"/>
          <w:lang w:eastAsia="en-GB"/>
        </w:rPr>
        <w:t>This strategy will ensure consistency with the requirements set out in Working Together 2015 and consider the following:</w:t>
      </w:r>
    </w:p>
    <w:p w:rsidR="004C5141" w:rsidRPr="008453C4" w:rsidRDefault="004C5141" w:rsidP="004C5141">
      <w:pPr>
        <w:pStyle w:val="Default"/>
        <w:numPr>
          <w:ilvl w:val="0"/>
          <w:numId w:val="50"/>
        </w:numPr>
        <w:jc w:val="both"/>
        <w:rPr>
          <w:color w:val="auto"/>
        </w:rPr>
      </w:pPr>
      <w:r w:rsidRPr="008453C4">
        <w:rPr>
          <w:rFonts w:eastAsia="Times New Roman"/>
          <w:b/>
          <w:color w:val="auto"/>
        </w:rPr>
        <w:t>Single agency training</w:t>
      </w:r>
      <w:r w:rsidRPr="008453C4">
        <w:rPr>
          <w:rFonts w:eastAsia="Times New Roman"/>
          <w:color w:val="auto"/>
        </w:rPr>
        <w:t xml:space="preserve">, </w:t>
      </w:r>
      <w:r w:rsidRPr="008453C4">
        <w:rPr>
          <w:color w:val="auto"/>
        </w:rPr>
        <w:t xml:space="preserve">which is training carried out by a particular agency for its own staff; and </w:t>
      </w:r>
    </w:p>
    <w:p w:rsidR="004C5141" w:rsidRPr="008453C4" w:rsidRDefault="004C5141" w:rsidP="004C5141">
      <w:pPr>
        <w:pStyle w:val="Default"/>
        <w:numPr>
          <w:ilvl w:val="0"/>
          <w:numId w:val="50"/>
        </w:numPr>
        <w:jc w:val="both"/>
        <w:rPr>
          <w:color w:val="auto"/>
        </w:rPr>
      </w:pPr>
      <w:r w:rsidRPr="008453C4">
        <w:rPr>
          <w:rFonts w:eastAsia="Times New Roman"/>
          <w:b/>
          <w:color w:val="auto"/>
        </w:rPr>
        <w:t>Multi-agency training</w:t>
      </w:r>
      <w:r w:rsidRPr="008453C4">
        <w:rPr>
          <w:color w:val="auto"/>
        </w:rPr>
        <w:t xml:space="preserve"> which is for employees of different agencies who either work together formally or come together for training or development. </w:t>
      </w:r>
    </w:p>
    <w:p w:rsidR="00420C0B" w:rsidRDefault="00420C0B" w:rsidP="007861D3">
      <w:pPr>
        <w:jc w:val="both"/>
        <w:rPr>
          <w:rFonts w:ascii="Arial" w:hAnsi="Arial" w:cs="Arial"/>
          <w:b/>
        </w:rPr>
      </w:pPr>
    </w:p>
    <w:p w:rsidR="00537F01" w:rsidRPr="00F82847" w:rsidRDefault="00537F01" w:rsidP="007861D3">
      <w:pPr>
        <w:jc w:val="both"/>
        <w:rPr>
          <w:rFonts w:ascii="Arial" w:hAnsi="Arial" w:cs="Arial"/>
          <w:b/>
        </w:rPr>
      </w:pPr>
      <w:r w:rsidRPr="00F82847">
        <w:rPr>
          <w:rFonts w:ascii="Arial" w:hAnsi="Arial" w:cs="Arial"/>
          <w:b/>
        </w:rPr>
        <w:t xml:space="preserve">Review </w:t>
      </w:r>
    </w:p>
    <w:p w:rsidR="00537F01" w:rsidRPr="00F82847" w:rsidRDefault="00537F01" w:rsidP="007861D3">
      <w:pPr>
        <w:jc w:val="both"/>
        <w:rPr>
          <w:rFonts w:ascii="Arial" w:hAnsi="Arial" w:cs="Arial"/>
        </w:rPr>
      </w:pPr>
    </w:p>
    <w:p w:rsidR="00537F01" w:rsidRPr="00F82847" w:rsidRDefault="00C74B27" w:rsidP="007861D3">
      <w:pPr>
        <w:jc w:val="both"/>
        <w:rPr>
          <w:rFonts w:ascii="Arial" w:hAnsi="Arial" w:cs="Arial"/>
        </w:rPr>
      </w:pPr>
      <w:r w:rsidRPr="00F82847">
        <w:rPr>
          <w:rFonts w:ascii="Arial" w:hAnsi="Arial" w:cs="Arial"/>
        </w:rPr>
        <w:t>E</w:t>
      </w:r>
      <w:r w:rsidR="00537F01" w:rsidRPr="00F82847">
        <w:rPr>
          <w:rFonts w:ascii="Arial" w:hAnsi="Arial" w:cs="Arial"/>
        </w:rPr>
        <w:t>valuation of</w:t>
      </w:r>
      <w:r w:rsidR="00D42334">
        <w:rPr>
          <w:rFonts w:ascii="Arial" w:hAnsi="Arial" w:cs="Arial"/>
        </w:rPr>
        <w:t xml:space="preserve"> </w:t>
      </w:r>
      <w:proofErr w:type="gramStart"/>
      <w:r w:rsidR="00D42334">
        <w:rPr>
          <w:rFonts w:ascii="Arial" w:hAnsi="Arial" w:cs="Arial"/>
        </w:rPr>
        <w:t>HSCB</w:t>
      </w:r>
      <w:r w:rsidR="007726DD">
        <w:rPr>
          <w:rFonts w:ascii="Arial" w:hAnsi="Arial" w:cs="Arial"/>
        </w:rPr>
        <w:t xml:space="preserve"> </w:t>
      </w:r>
      <w:r w:rsidR="00D42334">
        <w:rPr>
          <w:rFonts w:ascii="Arial" w:hAnsi="Arial" w:cs="Arial"/>
        </w:rPr>
        <w:t xml:space="preserve"> multi</w:t>
      </w:r>
      <w:proofErr w:type="gramEnd"/>
      <w:r w:rsidR="00D42334">
        <w:rPr>
          <w:rFonts w:ascii="Arial" w:hAnsi="Arial" w:cs="Arial"/>
        </w:rPr>
        <w:t xml:space="preserve"> agency </w:t>
      </w:r>
      <w:r w:rsidR="00537F01" w:rsidRPr="00F82847">
        <w:rPr>
          <w:rFonts w:ascii="Arial" w:hAnsi="Arial" w:cs="Arial"/>
        </w:rPr>
        <w:t xml:space="preserve">training </w:t>
      </w:r>
      <w:proofErr w:type="spellStart"/>
      <w:r w:rsidR="00D42334">
        <w:rPr>
          <w:rFonts w:ascii="Arial" w:hAnsi="Arial" w:cs="Arial"/>
        </w:rPr>
        <w:t>programme</w:t>
      </w:r>
      <w:proofErr w:type="spellEnd"/>
      <w:r w:rsidR="00D42334">
        <w:rPr>
          <w:rFonts w:ascii="Arial" w:hAnsi="Arial" w:cs="Arial"/>
        </w:rPr>
        <w:t xml:space="preserve"> </w:t>
      </w:r>
      <w:r w:rsidR="00537F01" w:rsidRPr="00F82847">
        <w:rPr>
          <w:rFonts w:ascii="Arial" w:hAnsi="Arial" w:cs="Arial"/>
        </w:rPr>
        <w:t>and provision of courses will be reviewed at the end of e</w:t>
      </w:r>
      <w:r w:rsidRPr="00F82847">
        <w:rPr>
          <w:rFonts w:ascii="Arial" w:hAnsi="Arial" w:cs="Arial"/>
        </w:rPr>
        <w:t xml:space="preserve">ach calendar year to ensure </w:t>
      </w:r>
      <w:r w:rsidR="00537F01" w:rsidRPr="00F82847">
        <w:rPr>
          <w:rFonts w:ascii="Arial" w:hAnsi="Arial" w:cs="Arial"/>
        </w:rPr>
        <w:t>courses for the proceeding training directory are identified and sourced prior to publication</w:t>
      </w:r>
      <w:r w:rsidRPr="00F82847">
        <w:rPr>
          <w:rFonts w:ascii="Arial" w:hAnsi="Arial" w:cs="Arial"/>
        </w:rPr>
        <w:t>.</w:t>
      </w:r>
    </w:p>
    <w:p w:rsidR="00C74B27" w:rsidRPr="00F82847" w:rsidRDefault="00C74B27" w:rsidP="007861D3">
      <w:pPr>
        <w:jc w:val="both"/>
        <w:rPr>
          <w:rFonts w:ascii="Arial" w:hAnsi="Arial" w:cs="Arial"/>
        </w:rPr>
      </w:pPr>
    </w:p>
    <w:p w:rsidR="00C74B27" w:rsidRPr="00F82847" w:rsidRDefault="00537F01" w:rsidP="007861D3">
      <w:pPr>
        <w:jc w:val="both"/>
        <w:rPr>
          <w:rFonts w:ascii="Arial" w:hAnsi="Arial" w:cs="Arial"/>
        </w:rPr>
      </w:pPr>
      <w:r w:rsidRPr="00F82847">
        <w:rPr>
          <w:rFonts w:ascii="Arial" w:hAnsi="Arial" w:cs="Arial"/>
        </w:rPr>
        <w:t>The main content, context setting and the strategy’s alignment to statutory guidance will be reviewed every 3 years as a minimum, but may be subject to additional review</w:t>
      </w:r>
      <w:r w:rsidR="00C74B27" w:rsidRPr="00F82847">
        <w:rPr>
          <w:rFonts w:ascii="Arial" w:hAnsi="Arial" w:cs="Arial"/>
        </w:rPr>
        <w:t xml:space="preserve"> in accordance with:-</w:t>
      </w:r>
    </w:p>
    <w:p w:rsidR="00C74B27" w:rsidRPr="00F82847" w:rsidRDefault="00C74B27" w:rsidP="007861D3">
      <w:pPr>
        <w:jc w:val="both"/>
        <w:rPr>
          <w:rFonts w:ascii="Arial" w:hAnsi="Arial" w:cs="Arial"/>
        </w:rPr>
      </w:pPr>
    </w:p>
    <w:p w:rsidR="00C74B27" w:rsidRPr="00F82847" w:rsidRDefault="00C74B27" w:rsidP="00F82847">
      <w:pPr>
        <w:pStyle w:val="ListParagraph"/>
        <w:numPr>
          <w:ilvl w:val="0"/>
          <w:numId w:val="44"/>
        </w:numPr>
        <w:jc w:val="both"/>
        <w:rPr>
          <w:rFonts w:ascii="Arial" w:hAnsi="Arial" w:cs="Arial"/>
        </w:rPr>
      </w:pPr>
      <w:r w:rsidRPr="00F82847">
        <w:rPr>
          <w:rFonts w:ascii="Arial" w:hAnsi="Arial" w:cs="Arial"/>
        </w:rPr>
        <w:t>New local or national learning outcomes.</w:t>
      </w:r>
    </w:p>
    <w:p w:rsidR="00537F01" w:rsidRPr="00F82847" w:rsidRDefault="00C74B27" w:rsidP="00F82847">
      <w:pPr>
        <w:pStyle w:val="ListParagraph"/>
        <w:numPr>
          <w:ilvl w:val="0"/>
          <w:numId w:val="44"/>
        </w:numPr>
        <w:jc w:val="both"/>
        <w:rPr>
          <w:rFonts w:ascii="Arial" w:hAnsi="Arial" w:cs="Arial"/>
        </w:rPr>
      </w:pPr>
      <w:r w:rsidRPr="00F82847">
        <w:rPr>
          <w:rFonts w:ascii="Arial" w:hAnsi="Arial" w:cs="Arial"/>
        </w:rPr>
        <w:t>I</w:t>
      </w:r>
      <w:r w:rsidR="00537F01" w:rsidRPr="00F82847">
        <w:rPr>
          <w:rFonts w:ascii="Arial" w:hAnsi="Arial" w:cs="Arial"/>
        </w:rPr>
        <w:t>ntroduction of new or updated statutory guidance</w:t>
      </w:r>
      <w:r w:rsidRPr="00F82847">
        <w:rPr>
          <w:rFonts w:ascii="Arial" w:hAnsi="Arial" w:cs="Arial"/>
        </w:rPr>
        <w:t>.</w:t>
      </w:r>
    </w:p>
    <w:p w:rsidR="00C74B27" w:rsidRPr="00F82847" w:rsidRDefault="00C74B27" w:rsidP="00F82847">
      <w:pPr>
        <w:pStyle w:val="ListParagraph"/>
        <w:numPr>
          <w:ilvl w:val="0"/>
          <w:numId w:val="44"/>
        </w:numPr>
        <w:jc w:val="both"/>
        <w:rPr>
          <w:rFonts w:ascii="Arial" w:hAnsi="Arial" w:cs="Arial"/>
        </w:rPr>
      </w:pPr>
      <w:r w:rsidRPr="00F82847">
        <w:rPr>
          <w:rFonts w:ascii="Arial" w:hAnsi="Arial" w:cs="Arial"/>
        </w:rPr>
        <w:t xml:space="preserve">Outcomes of </w:t>
      </w:r>
      <w:r w:rsidR="00F82847" w:rsidRPr="00F82847">
        <w:rPr>
          <w:rFonts w:ascii="Arial" w:hAnsi="Arial" w:cs="Arial"/>
        </w:rPr>
        <w:t xml:space="preserve">any </w:t>
      </w:r>
      <w:r w:rsidRPr="00F82847">
        <w:rPr>
          <w:rFonts w:ascii="Arial" w:hAnsi="Arial" w:cs="Arial"/>
        </w:rPr>
        <w:t xml:space="preserve">inspections that may take place. </w:t>
      </w:r>
    </w:p>
    <w:p w:rsidR="00C74B27" w:rsidRPr="00537F01" w:rsidRDefault="00C74B27" w:rsidP="007861D3">
      <w:pPr>
        <w:jc w:val="both"/>
        <w:rPr>
          <w:rFonts w:ascii="Arial" w:hAnsi="Arial" w:cs="Arial"/>
          <w:color w:val="00B050"/>
        </w:rPr>
      </w:pPr>
    </w:p>
    <w:p w:rsidR="009313EC" w:rsidRPr="000C0528" w:rsidRDefault="009313EC" w:rsidP="007861D3">
      <w:pPr>
        <w:jc w:val="both"/>
        <w:rPr>
          <w:rFonts w:ascii="Arial" w:hAnsi="Arial" w:cs="Arial"/>
          <w:b/>
        </w:rPr>
      </w:pPr>
      <w:r w:rsidRPr="000C0528">
        <w:rPr>
          <w:rFonts w:ascii="Arial" w:hAnsi="Arial" w:cs="Arial"/>
          <w:b/>
        </w:rPr>
        <w:t>Local context</w:t>
      </w:r>
    </w:p>
    <w:p w:rsidR="009313EC" w:rsidRPr="000C0528" w:rsidRDefault="009313EC" w:rsidP="007861D3">
      <w:pPr>
        <w:jc w:val="both"/>
        <w:rPr>
          <w:rFonts w:ascii="Arial" w:hAnsi="Arial" w:cs="Arial"/>
        </w:rPr>
      </w:pPr>
    </w:p>
    <w:p w:rsidR="009313EC" w:rsidRPr="000C0528" w:rsidRDefault="00C74B27" w:rsidP="007861D3">
      <w:pPr>
        <w:jc w:val="both"/>
        <w:rPr>
          <w:rFonts w:ascii="Arial" w:hAnsi="Arial" w:cs="Arial"/>
          <w:color w:val="000000"/>
        </w:rPr>
      </w:pPr>
      <w:r>
        <w:rPr>
          <w:rFonts w:ascii="Arial" w:hAnsi="Arial" w:cs="Arial"/>
        </w:rPr>
        <w:t>H</w:t>
      </w:r>
      <w:r w:rsidR="009313EC" w:rsidRPr="000C0528">
        <w:rPr>
          <w:rFonts w:ascii="Arial" w:hAnsi="Arial" w:cs="Arial"/>
          <w:color w:val="000000"/>
        </w:rPr>
        <w:t>SCB requires that all statutory, voluntary and independent agencies take responsibility for ensuring that their staff are appropriately trained to meet the safeguarding needs of children and young people who they may have contact with, either directly or through work with their parents/</w:t>
      </w:r>
      <w:proofErr w:type="spellStart"/>
      <w:r w:rsidR="009313EC" w:rsidRPr="000C0528">
        <w:rPr>
          <w:rFonts w:ascii="Arial" w:hAnsi="Arial" w:cs="Arial"/>
          <w:color w:val="000000"/>
        </w:rPr>
        <w:t>carers</w:t>
      </w:r>
      <w:proofErr w:type="spellEnd"/>
      <w:r w:rsidR="009313EC" w:rsidRPr="000C0528">
        <w:rPr>
          <w:rFonts w:ascii="Arial" w:hAnsi="Arial" w:cs="Arial"/>
          <w:color w:val="000000"/>
        </w:rPr>
        <w:t xml:space="preserve">.  </w:t>
      </w:r>
    </w:p>
    <w:p w:rsidR="009313EC" w:rsidRPr="000C0528" w:rsidRDefault="009313EC" w:rsidP="007861D3">
      <w:pPr>
        <w:jc w:val="both"/>
        <w:rPr>
          <w:rFonts w:ascii="Arial" w:hAnsi="Arial" w:cs="Arial"/>
          <w:color w:val="000000"/>
        </w:rPr>
      </w:pPr>
    </w:p>
    <w:p w:rsidR="004C5141" w:rsidRDefault="009313EC" w:rsidP="007861D3">
      <w:pPr>
        <w:jc w:val="both"/>
        <w:rPr>
          <w:rFonts w:ascii="Arial" w:hAnsi="Arial" w:cs="Arial"/>
          <w:color w:val="000000"/>
        </w:rPr>
      </w:pPr>
      <w:r w:rsidRPr="000C0528">
        <w:rPr>
          <w:rFonts w:ascii="Arial" w:hAnsi="Arial" w:cs="Arial"/>
          <w:color w:val="000000"/>
        </w:rPr>
        <w:t xml:space="preserve">In order to co-ordinate and oversee training and related developments, the Training Sub-Group (TSG) was established. </w:t>
      </w:r>
      <w:r w:rsidR="00BB381F">
        <w:rPr>
          <w:rFonts w:ascii="Arial" w:hAnsi="Arial" w:cs="Arial"/>
          <w:color w:val="000000"/>
        </w:rPr>
        <w:t xml:space="preserve"> </w:t>
      </w:r>
    </w:p>
    <w:p w:rsidR="00DD70ED" w:rsidRDefault="00DD70ED" w:rsidP="007861D3">
      <w:pPr>
        <w:jc w:val="both"/>
        <w:rPr>
          <w:rFonts w:ascii="Arial" w:hAnsi="Arial" w:cs="Arial"/>
          <w:b/>
        </w:rPr>
      </w:pPr>
    </w:p>
    <w:p w:rsidR="00D9569D" w:rsidRPr="00FB7809" w:rsidRDefault="00FB7809" w:rsidP="007861D3">
      <w:pPr>
        <w:jc w:val="both"/>
        <w:rPr>
          <w:rFonts w:ascii="Arial" w:hAnsi="Arial" w:cs="Arial"/>
          <w:b/>
        </w:rPr>
      </w:pPr>
      <w:r w:rsidRPr="00FB7809">
        <w:rPr>
          <w:rFonts w:ascii="Arial" w:hAnsi="Arial" w:cs="Arial"/>
          <w:b/>
        </w:rPr>
        <w:lastRenderedPageBreak/>
        <w:t>HSCB Training Sub Group</w:t>
      </w:r>
      <w:r w:rsidR="004C5141" w:rsidRPr="00FB7809">
        <w:rPr>
          <w:rFonts w:ascii="Arial" w:hAnsi="Arial" w:cs="Arial"/>
          <w:b/>
        </w:rPr>
        <w:t xml:space="preserve"> T</w:t>
      </w:r>
      <w:r w:rsidR="00BB381F" w:rsidRPr="00FB7809">
        <w:rPr>
          <w:rFonts w:ascii="Arial" w:hAnsi="Arial" w:cs="Arial"/>
          <w:b/>
        </w:rPr>
        <w:t>erms of Reference include</w:t>
      </w:r>
      <w:r w:rsidR="009313EC" w:rsidRPr="00FB7809">
        <w:rPr>
          <w:rFonts w:ascii="Arial" w:hAnsi="Arial" w:cs="Arial"/>
          <w:b/>
        </w:rPr>
        <w:t xml:space="preserve"> the following</w:t>
      </w:r>
      <w:r w:rsidRPr="00FB7809">
        <w:rPr>
          <w:rFonts w:ascii="Arial" w:hAnsi="Arial" w:cs="Arial"/>
          <w:b/>
        </w:rPr>
        <w:t>:</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13EC" w:rsidRPr="000C0528" w:rsidTr="00755E81">
        <w:tc>
          <w:tcPr>
            <w:tcW w:w="9923" w:type="dxa"/>
          </w:tcPr>
          <w:p w:rsidR="00755E81" w:rsidRDefault="00755E81" w:rsidP="007861D3">
            <w:pPr>
              <w:jc w:val="both"/>
              <w:rPr>
                <w:rFonts w:ascii="Arial" w:hAnsi="Arial" w:cs="Arial"/>
                <w:b/>
                <w:i/>
                <w:color w:val="000000"/>
              </w:rPr>
            </w:pPr>
          </w:p>
          <w:p w:rsidR="009313EC" w:rsidRPr="000C0528" w:rsidRDefault="009313EC" w:rsidP="00C74B27">
            <w:pPr>
              <w:jc w:val="center"/>
              <w:rPr>
                <w:rFonts w:ascii="Arial" w:hAnsi="Arial" w:cs="Arial"/>
                <w:b/>
                <w:i/>
                <w:color w:val="000000"/>
              </w:rPr>
            </w:pPr>
            <w:r w:rsidRPr="000C0528">
              <w:rPr>
                <w:rFonts w:ascii="Arial" w:hAnsi="Arial" w:cs="Arial"/>
                <w:b/>
                <w:i/>
                <w:color w:val="000000"/>
              </w:rPr>
              <w:t>H</w:t>
            </w:r>
            <w:r w:rsidR="00755E81">
              <w:rPr>
                <w:rFonts w:ascii="Arial" w:hAnsi="Arial" w:cs="Arial"/>
                <w:b/>
                <w:i/>
                <w:color w:val="000000"/>
              </w:rPr>
              <w:t xml:space="preserve">SCB training sub group </w:t>
            </w:r>
            <w:r w:rsidRPr="000C0528">
              <w:rPr>
                <w:rFonts w:ascii="Arial" w:hAnsi="Arial" w:cs="Arial"/>
                <w:b/>
                <w:i/>
                <w:color w:val="000000"/>
              </w:rPr>
              <w:t>Terms of Reference.</w:t>
            </w:r>
          </w:p>
          <w:p w:rsidR="009313EC" w:rsidRPr="000C0528" w:rsidRDefault="009313EC" w:rsidP="007861D3">
            <w:pPr>
              <w:jc w:val="both"/>
              <w:rPr>
                <w:rFonts w:ascii="Arial" w:hAnsi="Arial" w:cs="Arial"/>
                <w:b/>
                <w:i/>
                <w:color w:val="000000"/>
              </w:rPr>
            </w:pPr>
            <w:r w:rsidRPr="000C0528">
              <w:rPr>
                <w:rFonts w:ascii="Arial" w:hAnsi="Arial" w:cs="Arial"/>
                <w:b/>
                <w:i/>
                <w:color w:val="000000"/>
              </w:rPr>
              <w:t>Aim.</w:t>
            </w:r>
          </w:p>
          <w:p w:rsidR="009313EC" w:rsidRPr="000C0528" w:rsidRDefault="009313EC" w:rsidP="007861D3">
            <w:pPr>
              <w:jc w:val="both"/>
              <w:rPr>
                <w:rFonts w:ascii="Arial" w:hAnsi="Arial" w:cs="Arial"/>
                <w:i/>
                <w:color w:val="000000"/>
              </w:rPr>
            </w:pPr>
          </w:p>
          <w:p w:rsidR="009313EC" w:rsidRPr="000C0528" w:rsidRDefault="009313EC" w:rsidP="007861D3">
            <w:pPr>
              <w:autoSpaceDE w:val="0"/>
              <w:autoSpaceDN w:val="0"/>
              <w:adjustRightInd w:val="0"/>
              <w:jc w:val="both"/>
              <w:rPr>
                <w:rFonts w:ascii="Arial" w:hAnsi="Arial" w:cs="Arial"/>
                <w:i/>
              </w:rPr>
            </w:pPr>
            <w:r w:rsidRPr="000C0528">
              <w:rPr>
                <w:rFonts w:ascii="Arial" w:hAnsi="Arial" w:cs="Arial"/>
                <w:i/>
              </w:rPr>
              <w:t>To ensure that the LSCB meets its statutory responsibilities all agencies are required to share information to show the following:</w:t>
            </w:r>
          </w:p>
          <w:p w:rsidR="009313EC" w:rsidRPr="000C0528" w:rsidRDefault="009313EC" w:rsidP="007861D3">
            <w:pPr>
              <w:numPr>
                <w:ilvl w:val="0"/>
                <w:numId w:val="6"/>
              </w:numPr>
              <w:autoSpaceDE w:val="0"/>
              <w:autoSpaceDN w:val="0"/>
              <w:adjustRightInd w:val="0"/>
              <w:jc w:val="both"/>
              <w:rPr>
                <w:rFonts w:ascii="Arial" w:hAnsi="Arial" w:cs="Arial"/>
                <w:i/>
              </w:rPr>
            </w:pPr>
            <w:r w:rsidRPr="000C0528">
              <w:rPr>
                <w:rFonts w:ascii="Arial" w:hAnsi="Arial" w:cs="Arial"/>
                <w:i/>
              </w:rPr>
              <w:t xml:space="preserve">All relevant agencies provide quality safeguarding children training or ensure access to such training. </w:t>
            </w:r>
          </w:p>
          <w:p w:rsidR="009313EC" w:rsidRPr="000C0528" w:rsidRDefault="009313EC" w:rsidP="007861D3">
            <w:pPr>
              <w:numPr>
                <w:ilvl w:val="0"/>
                <w:numId w:val="6"/>
              </w:numPr>
              <w:autoSpaceDE w:val="0"/>
              <w:autoSpaceDN w:val="0"/>
              <w:adjustRightInd w:val="0"/>
              <w:jc w:val="both"/>
              <w:rPr>
                <w:rFonts w:ascii="Arial" w:hAnsi="Arial" w:cs="Arial"/>
                <w:i/>
              </w:rPr>
            </w:pPr>
            <w:r w:rsidRPr="000C0528">
              <w:rPr>
                <w:rFonts w:ascii="Arial" w:hAnsi="Arial" w:cs="Arial"/>
                <w:i/>
              </w:rPr>
              <w:t>All relevant personnel receive training enabling them to adequately contribute to safeguarding of children in the borough appropriate to their role and responsibility.</w:t>
            </w:r>
          </w:p>
          <w:p w:rsidR="009313EC" w:rsidRPr="000C0528" w:rsidRDefault="009313EC" w:rsidP="007861D3">
            <w:pPr>
              <w:numPr>
                <w:ilvl w:val="0"/>
                <w:numId w:val="6"/>
              </w:numPr>
              <w:autoSpaceDE w:val="0"/>
              <w:autoSpaceDN w:val="0"/>
              <w:adjustRightInd w:val="0"/>
              <w:jc w:val="both"/>
              <w:rPr>
                <w:rFonts w:ascii="Arial" w:hAnsi="Arial" w:cs="Arial"/>
                <w:i/>
              </w:rPr>
            </w:pPr>
            <w:r w:rsidRPr="000C0528">
              <w:rPr>
                <w:rFonts w:ascii="Arial" w:hAnsi="Arial" w:cs="Arial"/>
                <w:i/>
              </w:rPr>
              <w:t>All relevant personnel understand their contribution to inter agency working to safeguard children.</w:t>
            </w:r>
          </w:p>
          <w:p w:rsidR="009313EC" w:rsidRPr="000C0528" w:rsidRDefault="00755E81" w:rsidP="007861D3">
            <w:pPr>
              <w:numPr>
                <w:ilvl w:val="0"/>
                <w:numId w:val="6"/>
              </w:numPr>
              <w:autoSpaceDE w:val="0"/>
              <w:autoSpaceDN w:val="0"/>
              <w:adjustRightInd w:val="0"/>
              <w:jc w:val="both"/>
              <w:rPr>
                <w:rFonts w:ascii="Arial" w:hAnsi="Arial" w:cs="Arial"/>
                <w:i/>
              </w:rPr>
            </w:pPr>
            <w:r>
              <w:rPr>
                <w:rFonts w:ascii="Arial" w:hAnsi="Arial" w:cs="Arial"/>
                <w:i/>
              </w:rPr>
              <w:t>Links are made with other H</w:t>
            </w:r>
            <w:r w:rsidR="009313EC" w:rsidRPr="000C0528">
              <w:rPr>
                <w:rFonts w:ascii="Arial" w:hAnsi="Arial" w:cs="Arial"/>
                <w:i/>
              </w:rPr>
              <w:t>SCB sub groups as appropriate to respond to emerging training and/or developmental issues.</w:t>
            </w:r>
          </w:p>
          <w:p w:rsidR="00755E81" w:rsidRDefault="00755E81" w:rsidP="007861D3">
            <w:pPr>
              <w:autoSpaceDE w:val="0"/>
              <w:autoSpaceDN w:val="0"/>
              <w:adjustRightInd w:val="0"/>
              <w:jc w:val="both"/>
              <w:rPr>
                <w:rFonts w:ascii="Arial" w:hAnsi="Arial" w:cs="Arial"/>
                <w:b/>
                <w:i/>
              </w:rPr>
            </w:pPr>
          </w:p>
          <w:p w:rsidR="009313EC" w:rsidRPr="000C0528" w:rsidRDefault="009313EC" w:rsidP="007861D3">
            <w:pPr>
              <w:autoSpaceDE w:val="0"/>
              <w:autoSpaceDN w:val="0"/>
              <w:adjustRightInd w:val="0"/>
              <w:jc w:val="both"/>
              <w:rPr>
                <w:rFonts w:ascii="Arial" w:hAnsi="Arial" w:cs="Arial"/>
                <w:b/>
                <w:i/>
              </w:rPr>
            </w:pPr>
            <w:r w:rsidRPr="000C0528">
              <w:rPr>
                <w:rFonts w:ascii="Arial" w:hAnsi="Arial" w:cs="Arial"/>
                <w:b/>
                <w:i/>
              </w:rPr>
              <w:t>Objectives.</w:t>
            </w:r>
          </w:p>
          <w:p w:rsidR="009313EC" w:rsidRPr="000C0528" w:rsidRDefault="009313EC" w:rsidP="007861D3">
            <w:pPr>
              <w:autoSpaceDE w:val="0"/>
              <w:autoSpaceDN w:val="0"/>
              <w:adjustRightInd w:val="0"/>
              <w:jc w:val="both"/>
              <w:rPr>
                <w:rFonts w:ascii="Arial" w:hAnsi="Arial" w:cs="Arial"/>
                <w:i/>
              </w:rPr>
            </w:pPr>
          </w:p>
          <w:p w:rsidR="009313EC" w:rsidRPr="000C0528" w:rsidRDefault="009313EC" w:rsidP="007861D3">
            <w:pPr>
              <w:numPr>
                <w:ilvl w:val="0"/>
                <w:numId w:val="7"/>
              </w:numPr>
              <w:autoSpaceDE w:val="0"/>
              <w:autoSpaceDN w:val="0"/>
              <w:adjustRightInd w:val="0"/>
              <w:jc w:val="both"/>
              <w:rPr>
                <w:rFonts w:ascii="Arial" w:hAnsi="Arial" w:cs="Arial"/>
                <w:i/>
              </w:rPr>
            </w:pPr>
            <w:r w:rsidRPr="000C0528">
              <w:rPr>
                <w:rFonts w:ascii="Arial" w:hAnsi="Arial" w:cs="Arial"/>
                <w:i/>
              </w:rPr>
              <w:t>To evaluate safeguarding related training in Hounslow taking into account current guidance from professional bodies.</w:t>
            </w:r>
          </w:p>
          <w:p w:rsidR="009313EC" w:rsidRPr="000C0528" w:rsidRDefault="009313EC" w:rsidP="007861D3">
            <w:pPr>
              <w:numPr>
                <w:ilvl w:val="0"/>
                <w:numId w:val="7"/>
              </w:numPr>
              <w:autoSpaceDE w:val="0"/>
              <w:autoSpaceDN w:val="0"/>
              <w:adjustRightInd w:val="0"/>
              <w:jc w:val="both"/>
              <w:rPr>
                <w:rFonts w:ascii="Arial" w:hAnsi="Arial" w:cs="Arial"/>
                <w:i/>
              </w:rPr>
            </w:pPr>
            <w:r w:rsidRPr="000C0528">
              <w:rPr>
                <w:rFonts w:ascii="Arial" w:hAnsi="Arial" w:cs="Arial"/>
                <w:i/>
              </w:rPr>
              <w:t xml:space="preserve">To develop a safeguarding training strategy. </w:t>
            </w:r>
          </w:p>
          <w:p w:rsidR="009313EC" w:rsidRPr="000C0528" w:rsidRDefault="009313EC" w:rsidP="007861D3">
            <w:pPr>
              <w:numPr>
                <w:ilvl w:val="0"/>
                <w:numId w:val="7"/>
              </w:numPr>
              <w:autoSpaceDE w:val="0"/>
              <w:autoSpaceDN w:val="0"/>
              <w:adjustRightInd w:val="0"/>
              <w:jc w:val="both"/>
              <w:rPr>
                <w:rFonts w:ascii="Arial" w:hAnsi="Arial" w:cs="Arial"/>
                <w:i/>
              </w:rPr>
            </w:pPr>
            <w:r w:rsidRPr="000C0528">
              <w:rPr>
                <w:rFonts w:ascii="Arial" w:hAnsi="Arial" w:cs="Arial"/>
                <w:i/>
              </w:rPr>
              <w:t xml:space="preserve">To advise the LSCB about learning needs. </w:t>
            </w:r>
          </w:p>
          <w:p w:rsidR="009313EC" w:rsidRPr="000C0528" w:rsidRDefault="009313EC" w:rsidP="007861D3">
            <w:pPr>
              <w:numPr>
                <w:ilvl w:val="0"/>
                <w:numId w:val="7"/>
              </w:numPr>
              <w:autoSpaceDE w:val="0"/>
              <w:autoSpaceDN w:val="0"/>
              <w:adjustRightInd w:val="0"/>
              <w:jc w:val="both"/>
              <w:rPr>
                <w:rFonts w:ascii="Arial" w:hAnsi="Arial" w:cs="Arial"/>
                <w:i/>
              </w:rPr>
            </w:pPr>
            <w:r w:rsidRPr="000C0528">
              <w:rPr>
                <w:rFonts w:ascii="Arial" w:hAnsi="Arial" w:cs="Arial"/>
                <w:i/>
              </w:rPr>
              <w:t xml:space="preserve">To steer a shared multi agency training </w:t>
            </w:r>
            <w:proofErr w:type="spellStart"/>
            <w:r w:rsidRPr="000C0528">
              <w:rPr>
                <w:rFonts w:ascii="Arial" w:hAnsi="Arial" w:cs="Arial"/>
                <w:i/>
              </w:rPr>
              <w:t>programme</w:t>
            </w:r>
            <w:proofErr w:type="spellEnd"/>
            <w:r w:rsidRPr="000C0528">
              <w:rPr>
                <w:rFonts w:ascii="Arial" w:hAnsi="Arial" w:cs="Arial"/>
                <w:i/>
              </w:rPr>
              <w:t xml:space="preserve"> responsive to local needs and the developing safeguarding agenda.</w:t>
            </w:r>
          </w:p>
          <w:p w:rsidR="00755E81" w:rsidRDefault="009313EC" w:rsidP="007861D3">
            <w:pPr>
              <w:numPr>
                <w:ilvl w:val="0"/>
                <w:numId w:val="7"/>
              </w:numPr>
              <w:autoSpaceDE w:val="0"/>
              <w:autoSpaceDN w:val="0"/>
              <w:adjustRightInd w:val="0"/>
              <w:jc w:val="both"/>
              <w:rPr>
                <w:rFonts w:ascii="Arial" w:hAnsi="Arial" w:cs="Arial"/>
                <w:i/>
              </w:rPr>
            </w:pPr>
            <w:r w:rsidRPr="000C0528">
              <w:rPr>
                <w:rFonts w:ascii="Arial" w:hAnsi="Arial" w:cs="Arial"/>
                <w:i/>
              </w:rPr>
              <w:t>To plan and deliver an annual conference that supports t</w:t>
            </w:r>
            <w:r w:rsidR="00755E81">
              <w:rPr>
                <w:rFonts w:ascii="Arial" w:hAnsi="Arial" w:cs="Arial"/>
                <w:i/>
              </w:rPr>
              <w:t>he safeguarding agenda.</w:t>
            </w:r>
          </w:p>
          <w:p w:rsidR="009313EC" w:rsidRPr="00755E81" w:rsidRDefault="009313EC" w:rsidP="007861D3">
            <w:pPr>
              <w:numPr>
                <w:ilvl w:val="0"/>
                <w:numId w:val="7"/>
              </w:numPr>
              <w:autoSpaceDE w:val="0"/>
              <w:autoSpaceDN w:val="0"/>
              <w:adjustRightInd w:val="0"/>
              <w:jc w:val="both"/>
              <w:rPr>
                <w:rFonts w:ascii="Arial" w:hAnsi="Arial" w:cs="Arial"/>
                <w:i/>
              </w:rPr>
            </w:pPr>
            <w:r w:rsidRPr="00755E81">
              <w:rPr>
                <w:rFonts w:ascii="Arial" w:hAnsi="Arial" w:cs="Arial"/>
                <w:i/>
              </w:rPr>
              <w:t xml:space="preserve">To undertake and promote developmental areas of work emerging from training. </w:t>
            </w:r>
          </w:p>
          <w:p w:rsidR="00755E81" w:rsidRPr="000C0528" w:rsidRDefault="00755E81" w:rsidP="007861D3">
            <w:pPr>
              <w:jc w:val="both"/>
              <w:rPr>
                <w:rFonts w:ascii="Arial" w:hAnsi="Arial" w:cs="Arial"/>
                <w:color w:val="000000"/>
              </w:rPr>
            </w:pPr>
          </w:p>
        </w:tc>
      </w:tr>
      <w:tr w:rsidR="00F82847" w:rsidRPr="000C0528" w:rsidTr="00755E81">
        <w:tc>
          <w:tcPr>
            <w:tcW w:w="9923" w:type="dxa"/>
          </w:tcPr>
          <w:p w:rsidR="00F82847" w:rsidRDefault="00F82847" w:rsidP="007861D3">
            <w:pPr>
              <w:jc w:val="both"/>
              <w:rPr>
                <w:rFonts w:ascii="Arial" w:hAnsi="Arial" w:cs="Arial"/>
                <w:b/>
                <w:i/>
                <w:color w:val="000000"/>
              </w:rPr>
            </w:pPr>
          </w:p>
          <w:p w:rsidR="00F82847" w:rsidRPr="00304A74" w:rsidRDefault="00F82847" w:rsidP="00F82847">
            <w:pPr>
              <w:jc w:val="center"/>
              <w:rPr>
                <w:rFonts w:ascii="Arial" w:hAnsi="Arial" w:cs="Arial"/>
                <w:b/>
                <w:color w:val="000000"/>
                <w:sz w:val="20"/>
                <w:szCs w:val="20"/>
              </w:rPr>
            </w:pPr>
            <w:r w:rsidRPr="00304A74">
              <w:rPr>
                <w:rFonts w:ascii="Arial" w:hAnsi="Arial" w:cs="Arial"/>
                <w:b/>
                <w:color w:val="000000"/>
                <w:sz w:val="20"/>
                <w:szCs w:val="20"/>
              </w:rPr>
              <w:t xml:space="preserve">Training sub group membership. </w:t>
            </w:r>
          </w:p>
          <w:p w:rsidR="00F82847" w:rsidRPr="00304A74" w:rsidRDefault="00F82847" w:rsidP="00F82847">
            <w:pPr>
              <w:jc w:val="center"/>
              <w:rPr>
                <w:rFonts w:ascii="Arial" w:hAnsi="Arial" w:cs="Arial"/>
                <w:b/>
                <w:color w:val="000000"/>
                <w:sz w:val="20"/>
                <w:szCs w:val="20"/>
              </w:rPr>
            </w:pPr>
          </w:p>
          <w:p w:rsidR="00D56E8D" w:rsidRPr="00304A74" w:rsidRDefault="00E562B8" w:rsidP="00D56E8D">
            <w:pPr>
              <w:rPr>
                <w:rFonts w:ascii="Arial" w:hAnsi="Arial" w:cs="Arial"/>
                <w:b/>
                <w:sz w:val="20"/>
                <w:szCs w:val="20"/>
              </w:rPr>
            </w:pPr>
            <w:r w:rsidRPr="00304A74">
              <w:rPr>
                <w:rFonts w:ascii="Arial" w:hAnsi="Arial" w:cs="Arial"/>
                <w:b/>
                <w:sz w:val="20"/>
                <w:szCs w:val="20"/>
              </w:rPr>
              <w:t>Chair</w:t>
            </w:r>
            <w:r w:rsidR="004C5141" w:rsidRPr="00304A74">
              <w:rPr>
                <w:rFonts w:ascii="Arial" w:hAnsi="Arial" w:cs="Arial"/>
                <w:b/>
                <w:sz w:val="20"/>
                <w:szCs w:val="20"/>
              </w:rPr>
              <w:t>.</w:t>
            </w:r>
            <w:r w:rsidRPr="00304A74">
              <w:rPr>
                <w:rFonts w:ascii="Arial" w:hAnsi="Arial" w:cs="Arial"/>
                <w:b/>
                <w:sz w:val="20"/>
                <w:szCs w:val="20"/>
              </w:rPr>
              <w:t xml:space="preserve"> </w:t>
            </w:r>
            <w:r w:rsidR="00D56E8D" w:rsidRPr="00304A74">
              <w:rPr>
                <w:rFonts w:ascii="Arial" w:hAnsi="Arial" w:cs="Arial"/>
                <w:b/>
                <w:sz w:val="20"/>
                <w:szCs w:val="20"/>
              </w:rPr>
              <w:t xml:space="preserve">HSCB Business manager </w:t>
            </w:r>
          </w:p>
          <w:p w:rsidR="00206826" w:rsidRPr="00304A74" w:rsidRDefault="00D9569D" w:rsidP="00E562B8">
            <w:pPr>
              <w:rPr>
                <w:rFonts w:ascii="Arial" w:hAnsi="Arial" w:cs="Arial"/>
                <w:b/>
                <w:sz w:val="20"/>
                <w:szCs w:val="20"/>
              </w:rPr>
            </w:pPr>
            <w:r w:rsidRPr="00304A74">
              <w:rPr>
                <w:rFonts w:ascii="Arial" w:hAnsi="Arial" w:cs="Arial"/>
                <w:b/>
                <w:sz w:val="20"/>
                <w:szCs w:val="20"/>
              </w:rPr>
              <w:t>Vice chair, Community Safety Manager, London Borough of Hounslow</w:t>
            </w:r>
          </w:p>
          <w:p w:rsidR="00E562B8" w:rsidRPr="00304A74" w:rsidRDefault="00D9569D" w:rsidP="00E562B8">
            <w:pPr>
              <w:rPr>
                <w:rFonts w:ascii="Arial" w:hAnsi="Arial" w:cs="Arial"/>
                <w:b/>
                <w:sz w:val="20"/>
                <w:szCs w:val="20"/>
              </w:rPr>
            </w:pPr>
            <w:r w:rsidRPr="00304A74">
              <w:rPr>
                <w:rFonts w:ascii="Arial" w:hAnsi="Arial" w:cs="Arial"/>
                <w:b/>
                <w:sz w:val="20"/>
                <w:szCs w:val="20"/>
              </w:rPr>
              <w:t xml:space="preserve">HSCB Business support officer </w:t>
            </w:r>
          </w:p>
          <w:p w:rsidR="00E562B8" w:rsidRPr="00304A74" w:rsidRDefault="00E562B8" w:rsidP="00E562B8">
            <w:pPr>
              <w:rPr>
                <w:rFonts w:ascii="Arial" w:hAnsi="Arial" w:cs="Arial"/>
                <w:b/>
                <w:sz w:val="20"/>
                <w:szCs w:val="20"/>
              </w:rPr>
            </w:pPr>
            <w:r w:rsidRPr="00304A74">
              <w:rPr>
                <w:rFonts w:ascii="Arial" w:hAnsi="Arial" w:cs="Arial"/>
                <w:b/>
                <w:sz w:val="20"/>
                <w:szCs w:val="20"/>
              </w:rPr>
              <w:t>HSCB Learning and dev</w:t>
            </w:r>
            <w:r w:rsidR="00D9569D" w:rsidRPr="00304A74">
              <w:rPr>
                <w:rFonts w:ascii="Arial" w:hAnsi="Arial" w:cs="Arial"/>
                <w:b/>
                <w:sz w:val="20"/>
                <w:szCs w:val="20"/>
              </w:rPr>
              <w:t>elopment manager</w:t>
            </w:r>
          </w:p>
          <w:p w:rsidR="00E562B8" w:rsidRPr="00304A74" w:rsidRDefault="00D9569D" w:rsidP="00E562B8">
            <w:pPr>
              <w:rPr>
                <w:rFonts w:ascii="Arial" w:hAnsi="Arial" w:cs="Arial"/>
                <w:b/>
                <w:sz w:val="20"/>
                <w:szCs w:val="20"/>
              </w:rPr>
            </w:pPr>
            <w:r w:rsidRPr="00304A74">
              <w:rPr>
                <w:rFonts w:ascii="Arial" w:hAnsi="Arial" w:cs="Arial"/>
                <w:b/>
                <w:sz w:val="20"/>
                <w:szCs w:val="20"/>
              </w:rPr>
              <w:t xml:space="preserve">Named </w:t>
            </w:r>
            <w:r w:rsidR="00E562B8" w:rsidRPr="00304A74">
              <w:rPr>
                <w:rFonts w:ascii="Arial" w:hAnsi="Arial" w:cs="Arial"/>
                <w:b/>
                <w:sz w:val="20"/>
                <w:szCs w:val="20"/>
              </w:rPr>
              <w:t>Nurse fo</w:t>
            </w:r>
            <w:r w:rsidR="00304A74" w:rsidRPr="00304A74">
              <w:rPr>
                <w:rFonts w:ascii="Arial" w:hAnsi="Arial" w:cs="Arial"/>
                <w:b/>
                <w:sz w:val="20"/>
                <w:szCs w:val="20"/>
              </w:rPr>
              <w:t>r School Nursing service</w:t>
            </w:r>
            <w:r w:rsidRPr="00304A74">
              <w:rPr>
                <w:rFonts w:ascii="Arial" w:hAnsi="Arial" w:cs="Arial"/>
                <w:b/>
                <w:sz w:val="20"/>
                <w:szCs w:val="20"/>
              </w:rPr>
              <w:t xml:space="preserve"> CLCH  </w:t>
            </w:r>
          </w:p>
          <w:p w:rsidR="00E562B8" w:rsidRPr="00304A74" w:rsidRDefault="00D9569D" w:rsidP="00E562B8">
            <w:pPr>
              <w:rPr>
                <w:rFonts w:ascii="Arial" w:hAnsi="Arial" w:cs="Arial"/>
                <w:b/>
                <w:sz w:val="20"/>
                <w:szCs w:val="20"/>
              </w:rPr>
            </w:pPr>
            <w:r w:rsidRPr="00304A74">
              <w:rPr>
                <w:rFonts w:ascii="Arial" w:hAnsi="Arial" w:cs="Arial"/>
                <w:b/>
                <w:sz w:val="20"/>
                <w:szCs w:val="20"/>
              </w:rPr>
              <w:t>Hounslow Housing Department S</w:t>
            </w:r>
            <w:r w:rsidR="00E562B8" w:rsidRPr="00304A74">
              <w:rPr>
                <w:rFonts w:ascii="Arial" w:hAnsi="Arial" w:cs="Arial"/>
                <w:b/>
                <w:sz w:val="20"/>
                <w:szCs w:val="20"/>
              </w:rPr>
              <w:t>e</w:t>
            </w:r>
            <w:r w:rsidRPr="00304A74">
              <w:rPr>
                <w:rFonts w:ascii="Arial" w:hAnsi="Arial" w:cs="Arial"/>
                <w:b/>
                <w:sz w:val="20"/>
                <w:szCs w:val="20"/>
              </w:rPr>
              <w:t>nior Manager</w:t>
            </w:r>
          </w:p>
          <w:p w:rsidR="00D9569D" w:rsidRPr="00304A74" w:rsidRDefault="00D9569D" w:rsidP="00D9569D">
            <w:pPr>
              <w:rPr>
                <w:rFonts w:ascii="Arial" w:hAnsi="Arial" w:cs="Arial"/>
                <w:b/>
                <w:sz w:val="20"/>
                <w:szCs w:val="20"/>
                <w:lang w:eastAsia="en-GB"/>
              </w:rPr>
            </w:pPr>
            <w:r w:rsidRPr="00304A74">
              <w:rPr>
                <w:rFonts w:ascii="Arial" w:hAnsi="Arial" w:cs="Arial"/>
                <w:b/>
                <w:sz w:val="20"/>
                <w:szCs w:val="20"/>
                <w:lang w:eastAsia="en-GB"/>
              </w:rPr>
              <w:t xml:space="preserve">Senior Public Health Commissioning Manager </w:t>
            </w:r>
          </w:p>
          <w:p w:rsidR="00E562B8" w:rsidRPr="00304A74" w:rsidRDefault="00E562B8" w:rsidP="00E562B8">
            <w:pPr>
              <w:rPr>
                <w:rFonts w:ascii="Arial" w:hAnsi="Arial" w:cs="Arial"/>
                <w:b/>
                <w:sz w:val="20"/>
                <w:szCs w:val="20"/>
              </w:rPr>
            </w:pPr>
            <w:r w:rsidRPr="00304A74">
              <w:rPr>
                <w:rFonts w:ascii="Arial" w:hAnsi="Arial" w:cs="Arial"/>
                <w:b/>
                <w:sz w:val="20"/>
                <w:szCs w:val="20"/>
              </w:rPr>
              <w:t xml:space="preserve">Children’s social work </w:t>
            </w:r>
            <w:r w:rsidR="00304A74" w:rsidRPr="00304A74">
              <w:rPr>
                <w:rFonts w:ascii="Arial" w:hAnsi="Arial" w:cs="Arial"/>
                <w:b/>
                <w:sz w:val="20"/>
                <w:szCs w:val="20"/>
              </w:rPr>
              <w:t>practice member</w:t>
            </w:r>
            <w:r w:rsidRPr="00304A74">
              <w:rPr>
                <w:rFonts w:ascii="Arial" w:hAnsi="Arial" w:cs="Arial"/>
                <w:b/>
                <w:sz w:val="20"/>
                <w:szCs w:val="20"/>
              </w:rPr>
              <w:t xml:space="preserve"> </w:t>
            </w:r>
          </w:p>
          <w:p w:rsidR="00E562B8" w:rsidRPr="00304A74" w:rsidRDefault="00E562B8" w:rsidP="00E562B8">
            <w:pPr>
              <w:rPr>
                <w:rFonts w:ascii="Arial" w:hAnsi="Arial" w:cs="Arial"/>
                <w:b/>
                <w:sz w:val="20"/>
                <w:szCs w:val="20"/>
              </w:rPr>
            </w:pPr>
            <w:r w:rsidRPr="00304A74">
              <w:rPr>
                <w:rFonts w:ascii="Arial" w:hAnsi="Arial" w:cs="Arial"/>
                <w:b/>
                <w:sz w:val="20"/>
                <w:szCs w:val="20"/>
              </w:rPr>
              <w:t>Social work st</w:t>
            </w:r>
            <w:r w:rsidR="00304A74" w:rsidRPr="00304A74">
              <w:rPr>
                <w:rFonts w:ascii="Arial" w:hAnsi="Arial" w:cs="Arial"/>
                <w:b/>
                <w:sz w:val="20"/>
                <w:szCs w:val="20"/>
              </w:rPr>
              <w:t>andards manager</w:t>
            </w:r>
          </w:p>
          <w:p w:rsidR="00304A74" w:rsidRPr="00304A74" w:rsidRDefault="00D9569D" w:rsidP="00E562B8">
            <w:pPr>
              <w:rPr>
                <w:rFonts w:ascii="Arial" w:hAnsi="Arial" w:cs="Arial"/>
                <w:b/>
                <w:sz w:val="20"/>
                <w:szCs w:val="20"/>
              </w:rPr>
            </w:pPr>
            <w:r w:rsidRPr="00304A74">
              <w:rPr>
                <w:rFonts w:ascii="Arial" w:hAnsi="Arial" w:cs="Arial"/>
                <w:b/>
                <w:sz w:val="20"/>
                <w:szCs w:val="20"/>
              </w:rPr>
              <w:t xml:space="preserve">Named Nurse Safeguarding Children CWFT </w:t>
            </w:r>
          </w:p>
          <w:p w:rsidR="00E562B8" w:rsidRPr="00304A74" w:rsidRDefault="00E562B8" w:rsidP="00E562B8">
            <w:pPr>
              <w:rPr>
                <w:rFonts w:ascii="Arial" w:hAnsi="Arial" w:cs="Arial"/>
                <w:b/>
                <w:sz w:val="20"/>
                <w:szCs w:val="20"/>
              </w:rPr>
            </w:pPr>
            <w:r w:rsidRPr="00304A74">
              <w:rPr>
                <w:rFonts w:ascii="Arial" w:hAnsi="Arial" w:cs="Arial"/>
                <w:b/>
                <w:sz w:val="20"/>
                <w:szCs w:val="20"/>
              </w:rPr>
              <w:t xml:space="preserve">Named Nurse </w:t>
            </w:r>
            <w:r w:rsidR="00D9569D" w:rsidRPr="00304A74">
              <w:rPr>
                <w:rFonts w:ascii="Arial" w:hAnsi="Arial" w:cs="Arial"/>
                <w:b/>
                <w:sz w:val="20"/>
                <w:szCs w:val="20"/>
              </w:rPr>
              <w:t xml:space="preserve">Safeguarding Children HRCH </w:t>
            </w:r>
          </w:p>
          <w:p w:rsidR="00206826" w:rsidRPr="00304A74" w:rsidRDefault="00D9569D" w:rsidP="00E562B8">
            <w:pPr>
              <w:rPr>
                <w:rFonts w:ascii="Arial" w:hAnsi="Arial" w:cs="Arial"/>
                <w:b/>
                <w:sz w:val="20"/>
                <w:szCs w:val="20"/>
              </w:rPr>
            </w:pPr>
            <w:r w:rsidRPr="00304A74">
              <w:rPr>
                <w:rFonts w:ascii="Arial" w:hAnsi="Arial" w:cs="Arial"/>
                <w:b/>
                <w:sz w:val="20"/>
                <w:szCs w:val="20"/>
              </w:rPr>
              <w:t>Hounslow Voluntary sector</w:t>
            </w:r>
          </w:p>
          <w:p w:rsidR="00304A74" w:rsidRPr="00304A74" w:rsidRDefault="00206826" w:rsidP="00E562B8">
            <w:pPr>
              <w:rPr>
                <w:rFonts w:ascii="Arial" w:hAnsi="Arial" w:cs="Arial"/>
                <w:b/>
                <w:sz w:val="20"/>
                <w:szCs w:val="20"/>
              </w:rPr>
            </w:pPr>
            <w:r w:rsidRPr="00304A74">
              <w:rPr>
                <w:rFonts w:ascii="Arial" w:hAnsi="Arial" w:cs="Arial"/>
                <w:b/>
                <w:sz w:val="20"/>
                <w:szCs w:val="20"/>
              </w:rPr>
              <w:t xml:space="preserve">Safeguarding Children and Quality Assurance </w:t>
            </w:r>
            <w:r w:rsidR="003D201A">
              <w:rPr>
                <w:rFonts w:ascii="Arial" w:hAnsi="Arial" w:cs="Arial"/>
                <w:b/>
                <w:sz w:val="20"/>
                <w:szCs w:val="20"/>
              </w:rPr>
              <w:t>Service Manager</w:t>
            </w:r>
          </w:p>
          <w:p w:rsidR="00206826" w:rsidRPr="00304A74" w:rsidRDefault="00206826" w:rsidP="00E562B8">
            <w:pPr>
              <w:rPr>
                <w:rFonts w:ascii="Arial" w:hAnsi="Arial" w:cs="Arial"/>
                <w:b/>
                <w:sz w:val="20"/>
                <w:szCs w:val="20"/>
              </w:rPr>
            </w:pPr>
            <w:r w:rsidRPr="00304A74">
              <w:rPr>
                <w:rFonts w:ascii="Arial" w:hAnsi="Arial" w:cs="Arial"/>
                <w:b/>
                <w:sz w:val="20"/>
                <w:szCs w:val="20"/>
              </w:rPr>
              <w:t>CSE and vulnerabilit</w:t>
            </w:r>
            <w:r w:rsidR="00304A74" w:rsidRPr="00304A74">
              <w:rPr>
                <w:rFonts w:ascii="Arial" w:hAnsi="Arial" w:cs="Arial"/>
                <w:b/>
                <w:sz w:val="20"/>
                <w:szCs w:val="20"/>
              </w:rPr>
              <w:t xml:space="preserve">ies </w:t>
            </w:r>
            <w:proofErr w:type="spellStart"/>
            <w:r w:rsidR="00304A74" w:rsidRPr="00304A74">
              <w:rPr>
                <w:rFonts w:ascii="Arial" w:hAnsi="Arial" w:cs="Arial"/>
                <w:b/>
                <w:sz w:val="20"/>
                <w:szCs w:val="20"/>
              </w:rPr>
              <w:t>co-ordinator</w:t>
            </w:r>
            <w:proofErr w:type="spellEnd"/>
          </w:p>
          <w:p w:rsidR="00206826" w:rsidRPr="00304A74" w:rsidRDefault="00D9569D" w:rsidP="00E562B8">
            <w:pPr>
              <w:rPr>
                <w:rFonts w:ascii="Arial" w:hAnsi="Arial" w:cs="Arial"/>
                <w:b/>
                <w:sz w:val="20"/>
                <w:szCs w:val="20"/>
              </w:rPr>
            </w:pPr>
            <w:r w:rsidRPr="00304A74">
              <w:rPr>
                <w:rFonts w:ascii="Arial" w:hAnsi="Arial" w:cs="Arial"/>
                <w:b/>
                <w:sz w:val="20"/>
                <w:szCs w:val="20"/>
              </w:rPr>
              <w:t xml:space="preserve">Safeguarding Advisor, </w:t>
            </w:r>
            <w:r w:rsidR="00206826" w:rsidRPr="00304A74">
              <w:rPr>
                <w:rFonts w:ascii="Arial" w:hAnsi="Arial" w:cs="Arial"/>
                <w:b/>
                <w:sz w:val="20"/>
                <w:szCs w:val="20"/>
              </w:rPr>
              <w:t>Wes</w:t>
            </w:r>
            <w:r w:rsidR="00304A74" w:rsidRPr="00304A74">
              <w:rPr>
                <w:rFonts w:ascii="Arial" w:hAnsi="Arial" w:cs="Arial"/>
                <w:b/>
                <w:sz w:val="20"/>
                <w:szCs w:val="20"/>
              </w:rPr>
              <w:t>t London Mental Health Trust</w:t>
            </w:r>
          </w:p>
          <w:p w:rsidR="00304A74" w:rsidRPr="00304A74" w:rsidRDefault="00304A74" w:rsidP="00E562B8">
            <w:pPr>
              <w:rPr>
                <w:rFonts w:ascii="Arial" w:hAnsi="Arial" w:cs="Arial"/>
                <w:b/>
                <w:color w:val="000000"/>
                <w:sz w:val="20"/>
                <w:szCs w:val="20"/>
                <w:lang w:eastAsia="en-GB"/>
              </w:rPr>
            </w:pPr>
            <w:r w:rsidRPr="00304A74">
              <w:rPr>
                <w:rFonts w:ascii="Arial" w:hAnsi="Arial" w:cs="Arial"/>
                <w:b/>
                <w:color w:val="000000"/>
                <w:sz w:val="20"/>
                <w:szCs w:val="20"/>
                <w:lang w:eastAsia="en-GB"/>
              </w:rPr>
              <w:t>Review &amp; Quality Assurance Manager</w:t>
            </w:r>
          </w:p>
          <w:p w:rsidR="00F82847" w:rsidRPr="00304A74" w:rsidRDefault="00304A74" w:rsidP="00E562B8">
            <w:pPr>
              <w:rPr>
                <w:rFonts w:ascii="Arial" w:hAnsi="Arial" w:cs="Arial"/>
                <w:b/>
                <w:sz w:val="20"/>
                <w:szCs w:val="20"/>
              </w:rPr>
            </w:pPr>
            <w:r w:rsidRPr="00304A74">
              <w:rPr>
                <w:rFonts w:ascii="Arial" w:hAnsi="Arial" w:cs="Arial"/>
                <w:b/>
                <w:sz w:val="20"/>
                <w:szCs w:val="20"/>
              </w:rPr>
              <w:t>Police</w:t>
            </w:r>
          </w:p>
          <w:p w:rsidR="00F82847" w:rsidRPr="00FB7809" w:rsidRDefault="00304A74" w:rsidP="00FB7809">
            <w:pPr>
              <w:rPr>
                <w:rFonts w:ascii="Arial" w:hAnsi="Arial" w:cs="Arial"/>
                <w:b/>
                <w:color w:val="FF0000"/>
              </w:rPr>
            </w:pPr>
            <w:r w:rsidRPr="00304A74">
              <w:rPr>
                <w:rFonts w:ascii="Arial" w:hAnsi="Arial" w:cs="Arial"/>
                <w:b/>
                <w:sz w:val="20"/>
                <w:szCs w:val="20"/>
              </w:rPr>
              <w:t>Education</w:t>
            </w:r>
          </w:p>
        </w:tc>
      </w:tr>
    </w:tbl>
    <w:p w:rsidR="008453C4" w:rsidRDefault="008453C4" w:rsidP="007861D3">
      <w:pPr>
        <w:jc w:val="both"/>
        <w:rPr>
          <w:rFonts w:ascii="Arial" w:hAnsi="Arial" w:cs="Arial"/>
          <w:b/>
        </w:rPr>
      </w:pPr>
    </w:p>
    <w:p w:rsidR="00304A74" w:rsidRDefault="00304A74" w:rsidP="007861D3">
      <w:pPr>
        <w:jc w:val="both"/>
        <w:rPr>
          <w:rFonts w:ascii="Arial" w:hAnsi="Arial" w:cs="Arial"/>
          <w:b/>
        </w:rPr>
      </w:pPr>
    </w:p>
    <w:p w:rsidR="00304A74" w:rsidRDefault="00304A74" w:rsidP="007861D3">
      <w:pPr>
        <w:jc w:val="both"/>
        <w:rPr>
          <w:rFonts w:ascii="Arial" w:hAnsi="Arial" w:cs="Arial"/>
          <w:b/>
        </w:rPr>
      </w:pPr>
    </w:p>
    <w:p w:rsidR="00304A74" w:rsidRDefault="00304A74" w:rsidP="007861D3">
      <w:pPr>
        <w:jc w:val="both"/>
        <w:rPr>
          <w:rFonts w:ascii="Arial" w:hAnsi="Arial" w:cs="Arial"/>
          <w:b/>
        </w:rPr>
      </w:pPr>
    </w:p>
    <w:p w:rsidR="00D56E8D" w:rsidRDefault="00D56E8D" w:rsidP="007861D3">
      <w:pPr>
        <w:jc w:val="both"/>
        <w:rPr>
          <w:rFonts w:ascii="Arial" w:hAnsi="Arial" w:cs="Arial"/>
          <w:b/>
        </w:rPr>
      </w:pPr>
    </w:p>
    <w:p w:rsidR="00CF6F58" w:rsidRDefault="00F82847" w:rsidP="007861D3">
      <w:pPr>
        <w:jc w:val="both"/>
        <w:rPr>
          <w:rFonts w:ascii="Arial" w:hAnsi="Arial" w:cs="Arial"/>
          <w:b/>
        </w:rPr>
      </w:pPr>
      <w:r>
        <w:rPr>
          <w:rFonts w:ascii="Arial" w:hAnsi="Arial" w:cs="Arial"/>
          <w:b/>
        </w:rPr>
        <w:lastRenderedPageBreak/>
        <w:t>Training sub group</w:t>
      </w:r>
      <w:r w:rsidR="009313EC" w:rsidRPr="00F82847">
        <w:rPr>
          <w:rFonts w:ascii="Arial" w:hAnsi="Arial" w:cs="Arial"/>
          <w:b/>
        </w:rPr>
        <w:t xml:space="preserve"> </w:t>
      </w:r>
      <w:r w:rsidRPr="00F82847">
        <w:rPr>
          <w:rFonts w:ascii="Arial" w:hAnsi="Arial" w:cs="Arial"/>
          <w:b/>
        </w:rPr>
        <w:t xml:space="preserve">members are responsible for the following. </w:t>
      </w:r>
    </w:p>
    <w:p w:rsidR="009313EC" w:rsidRPr="00FB7809" w:rsidRDefault="00CF6F58" w:rsidP="00CF6F58">
      <w:pPr>
        <w:spacing w:before="100" w:beforeAutospacing="1" w:after="100" w:afterAutospacing="1"/>
        <w:jc w:val="both"/>
        <w:rPr>
          <w:rFonts w:ascii="Arial" w:hAnsi="Arial" w:cs="Arial"/>
        </w:rPr>
      </w:pPr>
      <w:r w:rsidRPr="00FB7809">
        <w:rPr>
          <w:rFonts w:ascii="Arial" w:eastAsia="Times New Roman" w:hAnsi="Arial" w:cs="Arial"/>
          <w:lang w:eastAsia="en-GB"/>
        </w:rPr>
        <w:t xml:space="preserve">The Training &amp; </w:t>
      </w:r>
      <w:r w:rsidR="00FB7809" w:rsidRPr="00FB7809">
        <w:rPr>
          <w:rFonts w:ascii="Arial" w:eastAsia="Times New Roman" w:hAnsi="Arial" w:cs="Arial"/>
          <w:lang w:eastAsia="en-GB"/>
        </w:rPr>
        <w:t xml:space="preserve">Development Sub Group is comprised </w:t>
      </w:r>
      <w:r w:rsidRPr="00FB7809">
        <w:rPr>
          <w:rFonts w:ascii="Arial" w:eastAsia="Times New Roman" w:hAnsi="Arial" w:cs="Arial"/>
          <w:lang w:eastAsia="en-GB"/>
        </w:rPr>
        <w:t xml:space="preserve">of members who </w:t>
      </w:r>
      <w:r w:rsidR="003D201A">
        <w:rPr>
          <w:rFonts w:ascii="Arial" w:eastAsia="Times New Roman" w:hAnsi="Arial" w:cs="Arial"/>
          <w:lang w:eastAsia="en-GB"/>
        </w:rPr>
        <w:t xml:space="preserve">know of and </w:t>
      </w:r>
      <w:r w:rsidR="003D201A" w:rsidRPr="00FB7809">
        <w:rPr>
          <w:rFonts w:ascii="Arial" w:eastAsia="Times New Roman" w:hAnsi="Arial" w:cs="Arial"/>
          <w:lang w:eastAsia="en-GB"/>
        </w:rPr>
        <w:t>understand</w:t>
      </w:r>
      <w:r w:rsidRPr="00FB7809">
        <w:rPr>
          <w:rFonts w:ascii="Arial" w:eastAsia="Times New Roman" w:hAnsi="Arial" w:cs="Arial"/>
          <w:lang w:eastAsia="en-GB"/>
        </w:rPr>
        <w:t xml:space="preserve"> strategic training priorities within their own </w:t>
      </w:r>
      <w:proofErr w:type="spellStart"/>
      <w:r w:rsidRPr="00FB7809">
        <w:rPr>
          <w:rFonts w:ascii="Arial" w:eastAsia="Times New Roman" w:hAnsi="Arial" w:cs="Arial"/>
          <w:lang w:eastAsia="en-GB"/>
        </w:rPr>
        <w:t>organisation</w:t>
      </w:r>
      <w:proofErr w:type="spellEnd"/>
      <w:r w:rsidRPr="00FB7809">
        <w:rPr>
          <w:rFonts w:ascii="Arial" w:eastAsia="Times New Roman" w:hAnsi="Arial" w:cs="Arial"/>
          <w:lang w:eastAsia="en-GB"/>
        </w:rPr>
        <w:t>.  The Sub Group i</w:t>
      </w:r>
      <w:r w:rsidR="00FB7809" w:rsidRPr="00FB7809">
        <w:rPr>
          <w:rFonts w:ascii="Arial" w:eastAsia="Times New Roman" w:hAnsi="Arial" w:cs="Arial"/>
          <w:lang w:eastAsia="en-GB"/>
        </w:rPr>
        <w:t>s responsible for the following:</w:t>
      </w:r>
      <w:r w:rsidRPr="00FB7809">
        <w:rPr>
          <w:rFonts w:eastAsia="Times New Roman" w:cs="Calibri"/>
          <w:lang w:eastAsia="en-GB"/>
        </w:rPr>
        <w:t xml:space="preserve"> </w:t>
      </w:r>
    </w:p>
    <w:p w:rsidR="007726DD" w:rsidRPr="00FB7809" w:rsidRDefault="00F82847" w:rsidP="007726DD">
      <w:pPr>
        <w:pStyle w:val="ListParagraph"/>
        <w:numPr>
          <w:ilvl w:val="0"/>
          <w:numId w:val="41"/>
        </w:numPr>
        <w:jc w:val="both"/>
        <w:rPr>
          <w:rFonts w:ascii="Arial" w:hAnsi="Arial" w:cs="Arial"/>
          <w:lang w:val="en-GB"/>
        </w:rPr>
      </w:pPr>
      <w:r>
        <w:rPr>
          <w:rFonts w:ascii="Arial" w:hAnsi="Arial" w:cs="Arial"/>
        </w:rPr>
        <w:t>To</w:t>
      </w:r>
      <w:r w:rsidR="009313EC" w:rsidRPr="00755E81">
        <w:rPr>
          <w:rFonts w:ascii="Arial" w:hAnsi="Arial" w:cs="Arial"/>
        </w:rPr>
        <w:t xml:space="preserve"> ensure information is</w:t>
      </w:r>
      <w:r w:rsidR="00BB381F" w:rsidRPr="00755E81">
        <w:rPr>
          <w:rFonts w:ascii="Arial" w:hAnsi="Arial" w:cs="Arial"/>
        </w:rPr>
        <w:t xml:space="preserve"> provided to TSG</w:t>
      </w:r>
      <w:r>
        <w:rPr>
          <w:rFonts w:ascii="Arial" w:hAnsi="Arial" w:cs="Arial"/>
        </w:rPr>
        <w:t xml:space="preserve"> </w:t>
      </w:r>
      <w:r w:rsidR="007726DD">
        <w:rPr>
          <w:rFonts w:ascii="Arial" w:hAnsi="Arial" w:cs="Arial"/>
        </w:rPr>
        <w:t xml:space="preserve">and/or HSCB </w:t>
      </w:r>
      <w:r>
        <w:rPr>
          <w:rFonts w:ascii="Arial" w:hAnsi="Arial" w:cs="Arial"/>
        </w:rPr>
        <w:t xml:space="preserve">by partner agencies </w:t>
      </w:r>
      <w:r w:rsidR="00BB381F" w:rsidRPr="00755E81">
        <w:rPr>
          <w:rFonts w:ascii="Arial" w:hAnsi="Arial" w:cs="Arial"/>
        </w:rPr>
        <w:t>to enable H</w:t>
      </w:r>
      <w:r w:rsidR="009313EC" w:rsidRPr="00755E81">
        <w:rPr>
          <w:rFonts w:ascii="Arial" w:hAnsi="Arial" w:cs="Arial"/>
        </w:rPr>
        <w:t>SCB to be satisfied regarding the evaluation and quality of safeguarding tr</w:t>
      </w:r>
      <w:r w:rsidR="007726DD">
        <w:rPr>
          <w:rFonts w:ascii="Arial" w:hAnsi="Arial" w:cs="Arial"/>
        </w:rPr>
        <w:t xml:space="preserve">aining that is provided locally, both multi agency and single agency including via Section 175 and section 11 audits. </w:t>
      </w:r>
    </w:p>
    <w:p w:rsidR="00CF6F58" w:rsidRPr="00FB7809" w:rsidRDefault="00CF6F58" w:rsidP="007726DD">
      <w:pPr>
        <w:pStyle w:val="ListParagraph"/>
        <w:numPr>
          <w:ilvl w:val="0"/>
          <w:numId w:val="41"/>
        </w:numPr>
        <w:jc w:val="both"/>
        <w:rPr>
          <w:rFonts w:ascii="Arial" w:hAnsi="Arial" w:cs="Arial"/>
          <w:lang w:val="en-GB"/>
        </w:rPr>
      </w:pPr>
      <w:r w:rsidRPr="00FB7809">
        <w:rPr>
          <w:rFonts w:ascii="Arial" w:hAnsi="Arial" w:cs="Arial"/>
        </w:rPr>
        <w:t xml:space="preserve">Promote inter-agency training.  </w:t>
      </w:r>
    </w:p>
    <w:p w:rsidR="009313EC" w:rsidRPr="00FB7809" w:rsidRDefault="00F82847" w:rsidP="007861D3">
      <w:pPr>
        <w:pStyle w:val="ListParagraph"/>
        <w:numPr>
          <w:ilvl w:val="0"/>
          <w:numId w:val="41"/>
        </w:numPr>
        <w:jc w:val="both"/>
        <w:rPr>
          <w:rFonts w:ascii="Arial" w:hAnsi="Arial" w:cs="Arial"/>
        </w:rPr>
      </w:pPr>
      <w:r w:rsidRPr="00FB7809">
        <w:rPr>
          <w:rFonts w:ascii="Arial" w:hAnsi="Arial" w:cs="Arial"/>
        </w:rPr>
        <w:t>To ensure that</w:t>
      </w:r>
      <w:r w:rsidR="00BB381F" w:rsidRPr="00FB7809">
        <w:rPr>
          <w:rFonts w:ascii="Arial" w:hAnsi="Arial" w:cs="Arial"/>
        </w:rPr>
        <w:t xml:space="preserve"> staff</w:t>
      </w:r>
      <w:r w:rsidRPr="00FB7809">
        <w:rPr>
          <w:rFonts w:ascii="Arial" w:hAnsi="Arial" w:cs="Arial"/>
        </w:rPr>
        <w:t xml:space="preserve"> within all partner agencies</w:t>
      </w:r>
      <w:r w:rsidR="00BB381F" w:rsidRPr="00FB7809">
        <w:rPr>
          <w:rFonts w:ascii="Arial" w:hAnsi="Arial" w:cs="Arial"/>
        </w:rPr>
        <w:t xml:space="preserve"> receive appropriate s</w:t>
      </w:r>
      <w:r w:rsidR="009313EC" w:rsidRPr="00FB7809">
        <w:rPr>
          <w:rFonts w:ascii="Arial" w:hAnsi="Arial" w:cs="Arial"/>
        </w:rPr>
        <w:t>afeguarding training</w:t>
      </w:r>
      <w:r w:rsidR="00CF6F58" w:rsidRPr="00FB7809">
        <w:rPr>
          <w:rFonts w:ascii="Arial" w:hAnsi="Arial" w:cs="Arial"/>
        </w:rPr>
        <w:t xml:space="preserve"> and that training is delivered to a high standard</w:t>
      </w:r>
      <w:r w:rsidR="009313EC" w:rsidRPr="00FB7809">
        <w:rPr>
          <w:rFonts w:ascii="Arial" w:hAnsi="Arial" w:cs="Arial"/>
        </w:rPr>
        <w:t>.</w:t>
      </w:r>
    </w:p>
    <w:p w:rsidR="00E55DF3" w:rsidRPr="00E55DF3" w:rsidRDefault="00E55DF3" w:rsidP="00E55DF3">
      <w:pPr>
        <w:pStyle w:val="ListParagraph"/>
        <w:numPr>
          <w:ilvl w:val="0"/>
          <w:numId w:val="41"/>
        </w:numPr>
        <w:jc w:val="both"/>
        <w:rPr>
          <w:rFonts w:ascii="Arial" w:hAnsi="Arial" w:cs="Arial"/>
        </w:rPr>
      </w:pPr>
      <w:r>
        <w:rPr>
          <w:rFonts w:ascii="Arial" w:hAnsi="Arial" w:cs="Arial"/>
        </w:rPr>
        <w:t xml:space="preserve">To ensure that partner agency </w:t>
      </w:r>
      <w:r w:rsidR="00CF6F58">
        <w:rPr>
          <w:rFonts w:ascii="Arial" w:hAnsi="Arial" w:cs="Arial"/>
        </w:rPr>
        <w:t>staff responds</w:t>
      </w:r>
      <w:r>
        <w:rPr>
          <w:rFonts w:ascii="Arial" w:hAnsi="Arial" w:cs="Arial"/>
        </w:rPr>
        <w:t xml:space="preserve"> to online course evaluation. </w:t>
      </w:r>
    </w:p>
    <w:p w:rsidR="009313EC" w:rsidRPr="00755E81" w:rsidRDefault="00F82847" w:rsidP="007861D3">
      <w:pPr>
        <w:pStyle w:val="ListParagraph"/>
        <w:numPr>
          <w:ilvl w:val="0"/>
          <w:numId w:val="41"/>
        </w:numPr>
        <w:jc w:val="both"/>
        <w:rPr>
          <w:rFonts w:ascii="Arial" w:hAnsi="Arial" w:cs="Arial"/>
        </w:rPr>
      </w:pPr>
      <w:r>
        <w:rPr>
          <w:rFonts w:ascii="Arial" w:hAnsi="Arial" w:cs="Arial"/>
        </w:rPr>
        <w:t xml:space="preserve">To </w:t>
      </w:r>
      <w:r w:rsidR="009313EC" w:rsidRPr="00755E81">
        <w:rPr>
          <w:rFonts w:ascii="Arial" w:hAnsi="Arial" w:cs="Arial"/>
        </w:rPr>
        <w:t xml:space="preserve">work together to share learning experiences and jointly develop training where possible.  </w:t>
      </w:r>
    </w:p>
    <w:p w:rsidR="009313EC" w:rsidRPr="00755E81" w:rsidRDefault="009313EC" w:rsidP="007861D3">
      <w:pPr>
        <w:pStyle w:val="ListParagraph"/>
        <w:numPr>
          <w:ilvl w:val="0"/>
          <w:numId w:val="41"/>
        </w:numPr>
        <w:jc w:val="both"/>
        <w:rPr>
          <w:rFonts w:ascii="Arial" w:hAnsi="Arial" w:cs="Arial"/>
        </w:rPr>
      </w:pPr>
      <w:r w:rsidRPr="00755E81">
        <w:rPr>
          <w:rFonts w:ascii="Arial" w:hAnsi="Arial" w:cs="Arial"/>
        </w:rPr>
        <w:t>T</w:t>
      </w:r>
      <w:r w:rsidR="00F82847">
        <w:rPr>
          <w:rFonts w:ascii="Arial" w:hAnsi="Arial" w:cs="Arial"/>
        </w:rPr>
        <w:t>o ensure safeguarding t</w:t>
      </w:r>
      <w:r w:rsidRPr="00755E81">
        <w:rPr>
          <w:rFonts w:ascii="Arial" w:hAnsi="Arial" w:cs="Arial"/>
        </w:rPr>
        <w:t xml:space="preserve">raining </w:t>
      </w:r>
      <w:r w:rsidR="00F82847">
        <w:rPr>
          <w:rFonts w:ascii="Arial" w:hAnsi="Arial" w:cs="Arial"/>
        </w:rPr>
        <w:t>is</w:t>
      </w:r>
      <w:r w:rsidRPr="00755E81">
        <w:rPr>
          <w:rFonts w:ascii="Arial" w:hAnsi="Arial" w:cs="Arial"/>
        </w:rPr>
        <w:t xml:space="preserve"> underpinned by the values contai</w:t>
      </w:r>
      <w:r w:rsidR="00BB381F" w:rsidRPr="00755E81">
        <w:rPr>
          <w:rFonts w:ascii="Arial" w:hAnsi="Arial" w:cs="Arial"/>
        </w:rPr>
        <w:t>ned within Working Together 2015</w:t>
      </w:r>
      <w:r w:rsidRPr="00755E81">
        <w:rPr>
          <w:rFonts w:ascii="Arial" w:hAnsi="Arial" w:cs="Arial"/>
        </w:rPr>
        <w:t>.</w:t>
      </w:r>
    </w:p>
    <w:p w:rsidR="009313EC" w:rsidRPr="00755E81" w:rsidRDefault="009313EC" w:rsidP="007861D3">
      <w:pPr>
        <w:pStyle w:val="ListParagraph"/>
        <w:numPr>
          <w:ilvl w:val="0"/>
          <w:numId w:val="41"/>
        </w:numPr>
        <w:jc w:val="both"/>
        <w:rPr>
          <w:rFonts w:ascii="Arial" w:hAnsi="Arial" w:cs="Arial"/>
        </w:rPr>
      </w:pPr>
      <w:r w:rsidRPr="00755E81">
        <w:rPr>
          <w:rFonts w:ascii="Arial" w:hAnsi="Arial" w:cs="Arial"/>
        </w:rPr>
        <w:t>T</w:t>
      </w:r>
      <w:r w:rsidR="00F82847">
        <w:rPr>
          <w:rFonts w:ascii="Arial" w:hAnsi="Arial" w:cs="Arial"/>
        </w:rPr>
        <w:t>o ensure safeguarding t</w:t>
      </w:r>
      <w:r w:rsidRPr="00755E81">
        <w:rPr>
          <w:rFonts w:ascii="Arial" w:hAnsi="Arial" w:cs="Arial"/>
        </w:rPr>
        <w:t xml:space="preserve">raining </w:t>
      </w:r>
      <w:r w:rsidR="00F82847">
        <w:rPr>
          <w:rFonts w:ascii="Arial" w:hAnsi="Arial" w:cs="Arial"/>
        </w:rPr>
        <w:t>is</w:t>
      </w:r>
      <w:r w:rsidR="007726DD">
        <w:rPr>
          <w:rFonts w:ascii="Arial" w:hAnsi="Arial" w:cs="Arial"/>
        </w:rPr>
        <w:t xml:space="preserve"> </w:t>
      </w:r>
      <w:r w:rsidRPr="00755E81">
        <w:rPr>
          <w:rFonts w:ascii="Arial" w:hAnsi="Arial" w:cs="Arial"/>
        </w:rPr>
        <w:t>informed by current research, lessons from serious case reviews and national and local policy and practice developments.</w:t>
      </w:r>
    </w:p>
    <w:p w:rsidR="009313EC" w:rsidRPr="00755E81" w:rsidRDefault="00F82847" w:rsidP="007861D3">
      <w:pPr>
        <w:pStyle w:val="ListParagraph"/>
        <w:numPr>
          <w:ilvl w:val="0"/>
          <w:numId w:val="41"/>
        </w:numPr>
        <w:jc w:val="both"/>
        <w:rPr>
          <w:rFonts w:ascii="Arial" w:hAnsi="Arial" w:cs="Arial"/>
        </w:rPr>
      </w:pPr>
      <w:r>
        <w:rPr>
          <w:rFonts w:ascii="Arial" w:hAnsi="Arial" w:cs="Arial"/>
        </w:rPr>
        <w:t>To ensure c</w:t>
      </w:r>
      <w:r w:rsidR="00755E81" w:rsidRPr="00755E81">
        <w:rPr>
          <w:rFonts w:ascii="Arial" w:hAnsi="Arial" w:cs="Arial"/>
        </w:rPr>
        <w:t xml:space="preserve">ourse facilitators </w:t>
      </w:r>
      <w:r>
        <w:rPr>
          <w:rFonts w:ascii="Arial" w:hAnsi="Arial" w:cs="Arial"/>
        </w:rPr>
        <w:t xml:space="preserve">possess </w:t>
      </w:r>
      <w:r w:rsidR="009313EC" w:rsidRPr="00755E81">
        <w:rPr>
          <w:rFonts w:ascii="Arial" w:hAnsi="Arial" w:cs="Arial"/>
        </w:rPr>
        <w:t xml:space="preserve">relevant skills and knowledge </w:t>
      </w:r>
      <w:r w:rsidR="00755E81" w:rsidRPr="00755E81">
        <w:rPr>
          <w:rFonts w:ascii="Arial" w:hAnsi="Arial" w:cs="Arial"/>
        </w:rPr>
        <w:t xml:space="preserve">verified by </w:t>
      </w:r>
      <w:r w:rsidR="00755E81">
        <w:rPr>
          <w:rFonts w:ascii="Arial" w:hAnsi="Arial" w:cs="Arial"/>
        </w:rPr>
        <w:t>referees or by employers in relation to in-house facilitators.</w:t>
      </w:r>
    </w:p>
    <w:p w:rsidR="009313EC" w:rsidRPr="00755E81" w:rsidRDefault="00F82847" w:rsidP="007861D3">
      <w:pPr>
        <w:pStyle w:val="ListParagraph"/>
        <w:numPr>
          <w:ilvl w:val="0"/>
          <w:numId w:val="41"/>
        </w:numPr>
        <w:jc w:val="both"/>
        <w:rPr>
          <w:rFonts w:ascii="Arial" w:hAnsi="Arial" w:cs="Arial"/>
        </w:rPr>
      </w:pPr>
      <w:r>
        <w:rPr>
          <w:rFonts w:ascii="Arial" w:hAnsi="Arial" w:cs="Arial"/>
        </w:rPr>
        <w:t xml:space="preserve">To ensure safeguarding training </w:t>
      </w:r>
      <w:r w:rsidR="009313EC" w:rsidRPr="00755E81">
        <w:rPr>
          <w:rFonts w:ascii="Arial" w:hAnsi="Arial" w:cs="Arial"/>
        </w:rPr>
        <w:t>is child focused so that the voice of the child and the child’s welfare remains paramount.</w:t>
      </w:r>
    </w:p>
    <w:p w:rsidR="009313EC" w:rsidRPr="00FB7809" w:rsidRDefault="00F82847" w:rsidP="007861D3">
      <w:pPr>
        <w:pStyle w:val="ListParagraph"/>
        <w:numPr>
          <w:ilvl w:val="0"/>
          <w:numId w:val="41"/>
        </w:numPr>
        <w:jc w:val="both"/>
        <w:rPr>
          <w:rFonts w:ascii="Arial" w:hAnsi="Arial" w:cs="Arial"/>
          <w:lang w:val="en-GB"/>
        </w:rPr>
      </w:pPr>
      <w:r>
        <w:rPr>
          <w:rFonts w:ascii="Arial" w:hAnsi="Arial" w:cs="Arial"/>
        </w:rPr>
        <w:t xml:space="preserve">To ensure regular review and evaluation of training </w:t>
      </w:r>
      <w:r w:rsidR="009313EC" w:rsidRPr="00755E81">
        <w:rPr>
          <w:rFonts w:ascii="Arial" w:hAnsi="Arial" w:cs="Arial"/>
        </w:rPr>
        <w:t xml:space="preserve">to ensure that it meets the agreed learning outcomes and has a positive impact on </w:t>
      </w:r>
      <w:r w:rsidR="009313EC" w:rsidRPr="00FB7809">
        <w:rPr>
          <w:rFonts w:ascii="Arial" w:hAnsi="Arial" w:cs="Arial"/>
        </w:rPr>
        <w:t>practice.</w:t>
      </w:r>
    </w:p>
    <w:p w:rsidR="00CF6F58" w:rsidRPr="00FB7809" w:rsidRDefault="00CF6F58" w:rsidP="007861D3">
      <w:pPr>
        <w:pStyle w:val="ListParagraph"/>
        <w:numPr>
          <w:ilvl w:val="0"/>
          <w:numId w:val="41"/>
        </w:numPr>
        <w:jc w:val="both"/>
        <w:rPr>
          <w:rFonts w:ascii="Arial" w:hAnsi="Arial" w:cs="Arial"/>
          <w:lang w:val="en-GB"/>
        </w:rPr>
      </w:pPr>
      <w:r w:rsidRPr="00FB7809">
        <w:rPr>
          <w:rFonts w:ascii="Arial" w:hAnsi="Arial" w:cs="Arial"/>
        </w:rPr>
        <w:t>Measure and report to the LSCB on the impact of multi-agency and single agency training through monitoring</w:t>
      </w:r>
      <w:r w:rsidR="008F72D6" w:rsidRPr="00FB7809">
        <w:rPr>
          <w:rFonts w:ascii="Arial" w:hAnsi="Arial" w:cs="Arial"/>
        </w:rPr>
        <w:t xml:space="preserve"> and reviewing</w:t>
      </w:r>
      <w:r w:rsidRPr="00FB7809">
        <w:rPr>
          <w:rFonts w:ascii="Arial" w:hAnsi="Arial" w:cs="Arial"/>
        </w:rPr>
        <w:t xml:space="preserve"> the data set submissions regarding training.  </w:t>
      </w:r>
    </w:p>
    <w:p w:rsidR="008D1137" w:rsidRPr="00FB7809" w:rsidRDefault="002A2E5C" w:rsidP="007861D3">
      <w:pPr>
        <w:pStyle w:val="ListParagraph"/>
        <w:numPr>
          <w:ilvl w:val="0"/>
          <w:numId w:val="41"/>
        </w:numPr>
        <w:jc w:val="both"/>
        <w:rPr>
          <w:rFonts w:ascii="Arial" w:hAnsi="Arial" w:cs="Arial"/>
          <w:lang w:val="en-GB"/>
        </w:rPr>
      </w:pPr>
      <w:r w:rsidRPr="00FB7809">
        <w:rPr>
          <w:rFonts w:ascii="Arial" w:hAnsi="Arial" w:cs="Arial"/>
        </w:rPr>
        <w:t>To promote all safeguarding t</w:t>
      </w:r>
      <w:r w:rsidR="009313EC" w:rsidRPr="00FB7809">
        <w:rPr>
          <w:rFonts w:ascii="Arial" w:hAnsi="Arial" w:cs="Arial"/>
        </w:rPr>
        <w:t xml:space="preserve">raining </w:t>
      </w:r>
      <w:r>
        <w:rPr>
          <w:rFonts w:ascii="Arial" w:hAnsi="Arial" w:cs="Arial"/>
        </w:rPr>
        <w:t xml:space="preserve">and other learning events </w:t>
      </w:r>
      <w:r w:rsidR="00BB381F" w:rsidRPr="00755E81">
        <w:rPr>
          <w:rFonts w:ascii="Arial" w:hAnsi="Arial" w:cs="Arial"/>
        </w:rPr>
        <w:t xml:space="preserve">to </w:t>
      </w:r>
      <w:r w:rsidR="00BB381F" w:rsidRPr="00FB7809">
        <w:rPr>
          <w:rFonts w:ascii="Arial" w:hAnsi="Arial" w:cs="Arial"/>
        </w:rPr>
        <w:t>H</w:t>
      </w:r>
      <w:r w:rsidR="009313EC" w:rsidRPr="00FB7809">
        <w:rPr>
          <w:rFonts w:ascii="Arial" w:hAnsi="Arial" w:cs="Arial"/>
        </w:rPr>
        <w:t>SCB partners including voluntary sector organisations.</w:t>
      </w:r>
    </w:p>
    <w:p w:rsidR="00CF6F58" w:rsidRPr="00FB7809" w:rsidRDefault="00CF6F58" w:rsidP="007861D3">
      <w:pPr>
        <w:pStyle w:val="ListParagraph"/>
        <w:numPr>
          <w:ilvl w:val="0"/>
          <w:numId w:val="41"/>
        </w:numPr>
        <w:jc w:val="both"/>
        <w:rPr>
          <w:rFonts w:ascii="Arial" w:hAnsi="Arial" w:cs="Arial"/>
          <w:lang w:val="en-GB"/>
        </w:rPr>
      </w:pPr>
      <w:r w:rsidRPr="00FB7809">
        <w:rPr>
          <w:rFonts w:ascii="Arial" w:hAnsi="Arial" w:cs="Arial"/>
        </w:rPr>
        <w:t xml:space="preserve">Ensure the learning from Serious Case Reviews and Domestic Homicide Reviews is embedded in all multi-agency and single agency safeguarding training.  </w:t>
      </w:r>
    </w:p>
    <w:p w:rsidR="00420C0B" w:rsidRPr="00DD70ED" w:rsidRDefault="008D1137" w:rsidP="007861D3">
      <w:pPr>
        <w:pStyle w:val="ListParagraph"/>
        <w:numPr>
          <w:ilvl w:val="0"/>
          <w:numId w:val="41"/>
        </w:numPr>
        <w:jc w:val="both"/>
        <w:rPr>
          <w:rFonts w:ascii="Arial" w:hAnsi="Arial" w:cs="Arial"/>
          <w:lang w:val="en-GB"/>
        </w:rPr>
      </w:pPr>
      <w:r w:rsidRPr="00DD70ED">
        <w:rPr>
          <w:rFonts w:ascii="Arial" w:hAnsi="Arial" w:cs="Arial"/>
        </w:rPr>
        <w:t>To review the group’s annual priorities and to review this strategy.</w:t>
      </w:r>
    </w:p>
    <w:p w:rsidR="00420C0B" w:rsidRPr="00DD70ED" w:rsidRDefault="00420C0B" w:rsidP="00420C0B">
      <w:pPr>
        <w:ind w:left="473"/>
        <w:jc w:val="both"/>
        <w:rPr>
          <w:rFonts w:ascii="Arial" w:hAnsi="Arial" w:cs="Arial"/>
        </w:rPr>
      </w:pPr>
    </w:p>
    <w:p w:rsidR="006E4286" w:rsidRPr="00DD70ED" w:rsidRDefault="00CF6F58" w:rsidP="00CF6F58">
      <w:pPr>
        <w:pStyle w:val="Default"/>
        <w:jc w:val="both"/>
        <w:rPr>
          <w:color w:val="auto"/>
        </w:rPr>
      </w:pPr>
      <w:r w:rsidRPr="00DD70ED">
        <w:rPr>
          <w:color w:val="auto"/>
        </w:rPr>
        <w:t>The Training and Development Subgroup will p</w:t>
      </w:r>
      <w:r w:rsidR="00FB7809" w:rsidRPr="00DD70ED">
        <w:rPr>
          <w:color w:val="auto"/>
        </w:rPr>
        <w:t xml:space="preserve">rovide an annual report </w:t>
      </w:r>
      <w:proofErr w:type="gramStart"/>
      <w:r w:rsidR="00FB7809" w:rsidRPr="00DD70ED">
        <w:rPr>
          <w:color w:val="auto"/>
        </w:rPr>
        <w:t>to  H</w:t>
      </w:r>
      <w:r w:rsidRPr="00DD70ED">
        <w:rPr>
          <w:color w:val="auto"/>
        </w:rPr>
        <w:t>SCB</w:t>
      </w:r>
      <w:proofErr w:type="gramEnd"/>
      <w:r w:rsidRPr="00DD70ED">
        <w:rPr>
          <w:color w:val="auto"/>
        </w:rPr>
        <w:t xml:space="preserve"> of progress in meeting the actions under the overall </w:t>
      </w:r>
      <w:r w:rsidR="00FB7809" w:rsidRPr="00DD70ED">
        <w:rPr>
          <w:color w:val="auto"/>
        </w:rPr>
        <w:t>H</w:t>
      </w:r>
      <w:r w:rsidRPr="00DD70ED">
        <w:rPr>
          <w:color w:val="auto"/>
        </w:rPr>
        <w:t xml:space="preserve">SCB business plan. It will reflect upon the training activity of the preceding year drawing upon comment from the trainers, training evaluation forms and other sources of information as appropriate. It will include statistics indicating the numbers attending </w:t>
      </w:r>
      <w:r w:rsidR="00FB7809" w:rsidRPr="00DD70ED">
        <w:rPr>
          <w:color w:val="auto"/>
        </w:rPr>
        <w:t>H</w:t>
      </w:r>
      <w:r w:rsidRPr="00DD70ED">
        <w:rPr>
          <w:color w:val="auto"/>
        </w:rPr>
        <w:t xml:space="preserve">SCB courses and the agencies that they work for. It will indicate, as far as possible, training demands and priorities for the coming year. </w:t>
      </w:r>
    </w:p>
    <w:p w:rsidR="009313EC" w:rsidRPr="00DD70ED" w:rsidRDefault="008D1137" w:rsidP="00CF6F58">
      <w:pPr>
        <w:pStyle w:val="Default"/>
        <w:jc w:val="both"/>
        <w:rPr>
          <w:color w:val="auto"/>
        </w:rPr>
      </w:pPr>
      <w:r w:rsidRPr="00DD70ED">
        <w:rPr>
          <w:color w:val="auto"/>
        </w:rPr>
        <w:t xml:space="preserve"> </w:t>
      </w:r>
    </w:p>
    <w:p w:rsidR="00B93E31" w:rsidRDefault="00B93E31" w:rsidP="007861D3">
      <w:pPr>
        <w:pStyle w:val="Default"/>
        <w:jc w:val="both"/>
        <w:rPr>
          <w:b/>
          <w:color w:val="auto"/>
        </w:rPr>
      </w:pPr>
    </w:p>
    <w:p w:rsidR="00694730" w:rsidRPr="00DD70ED" w:rsidRDefault="00694730" w:rsidP="007861D3">
      <w:pPr>
        <w:pStyle w:val="Default"/>
        <w:jc w:val="both"/>
        <w:rPr>
          <w:b/>
          <w:color w:val="auto"/>
        </w:rPr>
      </w:pPr>
      <w:r w:rsidRPr="00DD70ED">
        <w:rPr>
          <w:b/>
          <w:color w:val="auto"/>
        </w:rPr>
        <w:lastRenderedPageBreak/>
        <w:t>Quality Assurance Process</w:t>
      </w:r>
    </w:p>
    <w:p w:rsidR="00694730" w:rsidRPr="00DD70ED" w:rsidRDefault="00694730" w:rsidP="007861D3">
      <w:pPr>
        <w:pStyle w:val="Default"/>
        <w:jc w:val="both"/>
        <w:rPr>
          <w:b/>
          <w:color w:val="auto"/>
        </w:rPr>
      </w:pPr>
    </w:p>
    <w:p w:rsidR="00694730" w:rsidRPr="00DD70ED" w:rsidRDefault="00694730" w:rsidP="007861D3">
      <w:pPr>
        <w:pStyle w:val="Default"/>
        <w:jc w:val="both"/>
        <w:rPr>
          <w:color w:val="auto"/>
        </w:rPr>
      </w:pPr>
      <w:r w:rsidRPr="00DD70ED">
        <w:rPr>
          <w:color w:val="auto"/>
        </w:rPr>
        <w:t xml:space="preserve">Through the HSCB </w:t>
      </w:r>
      <w:r w:rsidR="00FB7809" w:rsidRPr="00DD70ED">
        <w:rPr>
          <w:color w:val="auto"/>
        </w:rPr>
        <w:t>Training Sub Group, H</w:t>
      </w:r>
      <w:r w:rsidRPr="00DD70ED">
        <w:rPr>
          <w:color w:val="auto"/>
        </w:rPr>
        <w:t xml:space="preserve">SCB is required to evaluate the quality of both single and multi-agency training, ensuring that it is provided within individual organisations, and checking that training is reaching all relevant staff. </w:t>
      </w:r>
    </w:p>
    <w:p w:rsidR="00694730" w:rsidRPr="00DD70ED" w:rsidRDefault="00694730" w:rsidP="007861D3">
      <w:pPr>
        <w:pStyle w:val="Default"/>
        <w:jc w:val="both"/>
        <w:rPr>
          <w:color w:val="auto"/>
        </w:rPr>
      </w:pPr>
    </w:p>
    <w:p w:rsidR="00694730" w:rsidRPr="00DD70ED" w:rsidRDefault="00694730" w:rsidP="007861D3">
      <w:pPr>
        <w:pStyle w:val="Default"/>
        <w:jc w:val="both"/>
        <w:rPr>
          <w:color w:val="auto"/>
        </w:rPr>
      </w:pPr>
      <w:r w:rsidRPr="00DD70ED">
        <w:rPr>
          <w:color w:val="auto"/>
        </w:rPr>
        <w:t xml:space="preserve">It is important to note that learning from any multi-agency quality assurance activity is shared with partners through the HSCB sub groups and used meaningfully to change practice and improve outcomes for children, young people and their families. </w:t>
      </w:r>
    </w:p>
    <w:p w:rsidR="00694730" w:rsidRPr="00DD70ED" w:rsidRDefault="00694730" w:rsidP="007861D3">
      <w:pPr>
        <w:pStyle w:val="Default"/>
        <w:jc w:val="both"/>
        <w:rPr>
          <w:color w:val="auto"/>
        </w:rPr>
      </w:pPr>
    </w:p>
    <w:p w:rsidR="00694730" w:rsidRDefault="00694730" w:rsidP="007861D3">
      <w:pPr>
        <w:pStyle w:val="Default"/>
        <w:jc w:val="both"/>
        <w:rPr>
          <w:color w:val="auto"/>
        </w:rPr>
      </w:pPr>
      <w:r w:rsidRPr="00DD70ED">
        <w:rPr>
          <w:color w:val="auto"/>
        </w:rPr>
        <w:t xml:space="preserve">Single agency training - whilst single agency training is the responsibility of the particular agency and is carried out by the agency for its own </w:t>
      </w:r>
      <w:r w:rsidR="00FB7809" w:rsidRPr="00DD70ED">
        <w:rPr>
          <w:color w:val="auto"/>
        </w:rPr>
        <w:t>staff, it is important that this</w:t>
      </w:r>
      <w:r w:rsidRPr="00DD70ED">
        <w:rPr>
          <w:color w:val="auto"/>
        </w:rPr>
        <w:t xml:space="preserve"> training is of quality and assure the HSCB Training sub group that it is meaningful to change practice and improve outcome</w:t>
      </w:r>
      <w:r w:rsidR="00FB7809" w:rsidRPr="00DD70ED">
        <w:rPr>
          <w:color w:val="auto"/>
        </w:rPr>
        <w:t>s</w:t>
      </w:r>
      <w:r w:rsidRPr="00DD70ED">
        <w:rPr>
          <w:color w:val="auto"/>
        </w:rPr>
        <w:t xml:space="preserve"> for children, young people and their families.  </w:t>
      </w:r>
    </w:p>
    <w:p w:rsidR="00B52916" w:rsidRDefault="00B52916" w:rsidP="007861D3">
      <w:pPr>
        <w:pStyle w:val="Default"/>
        <w:jc w:val="both"/>
        <w:rPr>
          <w:color w:val="auto"/>
        </w:rPr>
      </w:pPr>
    </w:p>
    <w:p w:rsidR="00B52916" w:rsidRPr="00594C75" w:rsidRDefault="00537FF1" w:rsidP="007861D3">
      <w:pPr>
        <w:pStyle w:val="Default"/>
        <w:jc w:val="both"/>
        <w:rPr>
          <w:b/>
          <w:bCs/>
          <w:color w:val="auto"/>
        </w:rPr>
      </w:pPr>
      <w:r w:rsidRPr="00594C75">
        <w:rPr>
          <w:color w:val="auto"/>
        </w:rPr>
        <w:t xml:space="preserve">The training programme is delivered in large part by Hounslow professionals who have been released </w:t>
      </w:r>
      <w:r w:rsidR="009329CD" w:rsidRPr="00594C75">
        <w:rPr>
          <w:color w:val="auto"/>
        </w:rPr>
        <w:t>by their agency</w:t>
      </w:r>
      <w:r w:rsidRPr="00594C75">
        <w:rPr>
          <w:color w:val="auto"/>
        </w:rPr>
        <w:t xml:space="preserve">. These professionals have been approved </w:t>
      </w:r>
      <w:r w:rsidR="00697456" w:rsidRPr="00594C75">
        <w:rPr>
          <w:color w:val="auto"/>
        </w:rPr>
        <w:t xml:space="preserve">by their respective managers as possessing the relevant knowledge and skills to </w:t>
      </w:r>
      <w:r w:rsidR="00AF3425" w:rsidRPr="00594C75">
        <w:rPr>
          <w:color w:val="auto"/>
        </w:rPr>
        <w:t xml:space="preserve">deliver training on behalf of HSCB. Managers also agree to release these staff members and allow them the necessary time to develop their respective courses and deliver them and to keep their courses up to date and in live with relevant policy and practice changes and developments. </w:t>
      </w:r>
    </w:p>
    <w:p w:rsidR="00694730" w:rsidRDefault="00694730" w:rsidP="007861D3">
      <w:pPr>
        <w:pStyle w:val="Default"/>
        <w:jc w:val="both"/>
        <w:rPr>
          <w:b/>
          <w:bCs/>
          <w:color w:val="auto"/>
        </w:rPr>
      </w:pPr>
    </w:p>
    <w:p w:rsidR="009313EC" w:rsidRPr="00922C0C" w:rsidRDefault="006B4CB8" w:rsidP="007861D3">
      <w:pPr>
        <w:pStyle w:val="Default"/>
        <w:jc w:val="both"/>
        <w:rPr>
          <w:b/>
          <w:bCs/>
          <w:color w:val="auto"/>
        </w:rPr>
      </w:pPr>
      <w:r>
        <w:rPr>
          <w:b/>
          <w:bCs/>
          <w:color w:val="auto"/>
        </w:rPr>
        <w:t>Training sub group a</w:t>
      </w:r>
      <w:r w:rsidR="009313EC" w:rsidRPr="00922C0C">
        <w:rPr>
          <w:b/>
          <w:bCs/>
          <w:color w:val="auto"/>
        </w:rPr>
        <w:t>chievements</w:t>
      </w:r>
      <w:r w:rsidR="00BB381F" w:rsidRPr="00922C0C">
        <w:rPr>
          <w:b/>
          <w:bCs/>
          <w:color w:val="auto"/>
        </w:rPr>
        <w:t xml:space="preserve"> since 2013</w:t>
      </w:r>
      <w:r w:rsidR="009313EC" w:rsidRPr="00922C0C">
        <w:rPr>
          <w:b/>
          <w:bCs/>
          <w:color w:val="auto"/>
        </w:rPr>
        <w:t>.</w:t>
      </w:r>
    </w:p>
    <w:p w:rsidR="009313EC" w:rsidRPr="00922C0C" w:rsidRDefault="009313EC" w:rsidP="007861D3">
      <w:pPr>
        <w:pStyle w:val="Default"/>
        <w:jc w:val="both"/>
        <w:rPr>
          <w:bCs/>
          <w:color w:val="auto"/>
        </w:rPr>
      </w:pPr>
    </w:p>
    <w:p w:rsidR="00922C0C" w:rsidRPr="007A2401" w:rsidRDefault="009313EC" w:rsidP="007861D3">
      <w:pPr>
        <w:pStyle w:val="Default"/>
        <w:jc w:val="both"/>
        <w:rPr>
          <w:bCs/>
          <w:color w:val="auto"/>
        </w:rPr>
      </w:pPr>
      <w:r w:rsidRPr="007A2401">
        <w:rPr>
          <w:bCs/>
          <w:color w:val="auto"/>
        </w:rPr>
        <w:t>Brief summary of achievement</w:t>
      </w:r>
      <w:r w:rsidR="00BB381F" w:rsidRPr="007A2401">
        <w:rPr>
          <w:bCs/>
          <w:color w:val="auto"/>
        </w:rPr>
        <w:t>s</w:t>
      </w:r>
      <w:r w:rsidRPr="007A2401">
        <w:rPr>
          <w:bCs/>
          <w:color w:val="auto"/>
        </w:rPr>
        <w:t xml:space="preserve">:- </w:t>
      </w:r>
    </w:p>
    <w:p w:rsidR="00922C0C" w:rsidRPr="00DD70ED" w:rsidRDefault="00922C0C" w:rsidP="007861D3">
      <w:pPr>
        <w:pStyle w:val="Default"/>
        <w:jc w:val="both"/>
        <w:rPr>
          <w:bCs/>
          <w:color w:val="auto"/>
        </w:rPr>
      </w:pPr>
    </w:p>
    <w:p w:rsidR="009313EC" w:rsidRPr="00DD70ED" w:rsidRDefault="00922C0C" w:rsidP="007A2401">
      <w:pPr>
        <w:pStyle w:val="Default"/>
        <w:numPr>
          <w:ilvl w:val="0"/>
          <w:numId w:val="45"/>
        </w:numPr>
        <w:jc w:val="both"/>
        <w:rPr>
          <w:bCs/>
          <w:color w:val="auto"/>
        </w:rPr>
      </w:pPr>
      <w:r w:rsidRPr="00DD70ED">
        <w:rPr>
          <w:bCs/>
          <w:color w:val="auto"/>
        </w:rPr>
        <w:t xml:space="preserve">Ongoing provision </w:t>
      </w:r>
      <w:r w:rsidR="009313EC" w:rsidRPr="00DD70ED">
        <w:rPr>
          <w:bCs/>
          <w:color w:val="auto"/>
        </w:rPr>
        <w:t xml:space="preserve">of a </w:t>
      </w:r>
      <w:r w:rsidR="00BB381F" w:rsidRPr="00DD70ED">
        <w:rPr>
          <w:bCs/>
          <w:color w:val="auto"/>
        </w:rPr>
        <w:t>well-respected</w:t>
      </w:r>
      <w:r w:rsidR="009313EC" w:rsidRPr="00DD70ED">
        <w:rPr>
          <w:bCs/>
          <w:color w:val="auto"/>
        </w:rPr>
        <w:t xml:space="preserve"> multi agency training programme complimenting single agency training</w:t>
      </w:r>
      <w:r w:rsidR="002A2E5C" w:rsidRPr="00DD70ED">
        <w:rPr>
          <w:bCs/>
          <w:color w:val="auto"/>
        </w:rPr>
        <w:t xml:space="preserve"> that remains free of charge </w:t>
      </w:r>
      <w:r w:rsidR="007726DD" w:rsidRPr="00DD70ED">
        <w:rPr>
          <w:bCs/>
          <w:color w:val="auto"/>
        </w:rPr>
        <w:t>to</w:t>
      </w:r>
      <w:r w:rsidR="002A2E5C" w:rsidRPr="00DD70ED">
        <w:rPr>
          <w:bCs/>
          <w:color w:val="auto"/>
        </w:rPr>
        <w:t xml:space="preserve"> partner agencies. </w:t>
      </w:r>
      <w:r w:rsidR="009313EC" w:rsidRPr="00DD70ED">
        <w:rPr>
          <w:bCs/>
          <w:color w:val="auto"/>
        </w:rPr>
        <w:t xml:space="preserve"> </w:t>
      </w:r>
      <w:r w:rsidR="007726DD" w:rsidRPr="00DD70ED">
        <w:rPr>
          <w:bCs/>
          <w:color w:val="auto"/>
        </w:rPr>
        <w:t xml:space="preserve">See </w:t>
      </w:r>
      <w:r w:rsidR="009313EC" w:rsidRPr="00DD70ED">
        <w:rPr>
          <w:bCs/>
          <w:color w:val="auto"/>
        </w:rPr>
        <w:t xml:space="preserve">Appendix </w:t>
      </w:r>
      <w:r w:rsidR="00B31599" w:rsidRPr="00DD70ED">
        <w:rPr>
          <w:bCs/>
          <w:color w:val="auto"/>
        </w:rPr>
        <w:t>1</w:t>
      </w:r>
      <w:r w:rsidR="009313EC" w:rsidRPr="00DD70ED">
        <w:rPr>
          <w:bCs/>
          <w:color w:val="auto"/>
        </w:rPr>
        <w:t xml:space="preserve"> </w:t>
      </w:r>
      <w:r w:rsidR="00822ACD" w:rsidRPr="00DD70ED">
        <w:rPr>
          <w:bCs/>
          <w:color w:val="auto"/>
        </w:rPr>
        <w:t>delegate feedback</w:t>
      </w:r>
      <w:r w:rsidR="007726DD" w:rsidRPr="00DD70ED">
        <w:rPr>
          <w:bCs/>
          <w:color w:val="auto"/>
        </w:rPr>
        <w:t xml:space="preserve"> </w:t>
      </w:r>
      <w:r w:rsidR="00DD70ED" w:rsidRPr="00DD70ED">
        <w:rPr>
          <w:bCs/>
          <w:color w:val="auto"/>
        </w:rPr>
        <w:t xml:space="preserve">page </w:t>
      </w:r>
      <w:proofErr w:type="gramStart"/>
      <w:r w:rsidR="00304A74" w:rsidRPr="00DD70ED">
        <w:rPr>
          <w:bCs/>
          <w:color w:val="auto"/>
        </w:rPr>
        <w:t>9 .</w:t>
      </w:r>
      <w:proofErr w:type="gramEnd"/>
      <w:r w:rsidR="00822ACD" w:rsidRPr="00DD70ED">
        <w:rPr>
          <w:bCs/>
          <w:color w:val="auto"/>
        </w:rPr>
        <w:t xml:space="preserve"> </w:t>
      </w:r>
    </w:p>
    <w:p w:rsidR="00922C0C" w:rsidRDefault="00922C0C" w:rsidP="007861D3">
      <w:pPr>
        <w:pStyle w:val="Default"/>
        <w:numPr>
          <w:ilvl w:val="0"/>
          <w:numId w:val="20"/>
        </w:numPr>
        <w:jc w:val="both"/>
        <w:rPr>
          <w:bCs/>
          <w:color w:val="auto"/>
        </w:rPr>
      </w:pPr>
      <w:r>
        <w:rPr>
          <w:bCs/>
          <w:color w:val="auto"/>
        </w:rPr>
        <w:t>Procurement of full package of online safeguarding learning</w:t>
      </w:r>
      <w:r w:rsidR="007726DD">
        <w:rPr>
          <w:bCs/>
          <w:color w:val="auto"/>
        </w:rPr>
        <w:t xml:space="preserve"> in partnership with Hounslow Safeguarding Adults Board</w:t>
      </w:r>
      <w:r>
        <w:rPr>
          <w:bCs/>
          <w:color w:val="auto"/>
        </w:rPr>
        <w:t>.</w:t>
      </w:r>
    </w:p>
    <w:p w:rsidR="00922C0C" w:rsidRDefault="00922C0C" w:rsidP="007861D3">
      <w:pPr>
        <w:pStyle w:val="Default"/>
        <w:numPr>
          <w:ilvl w:val="0"/>
          <w:numId w:val="20"/>
        </w:numPr>
        <w:jc w:val="both"/>
        <w:rPr>
          <w:bCs/>
          <w:color w:val="auto"/>
        </w:rPr>
      </w:pPr>
      <w:r>
        <w:rPr>
          <w:bCs/>
          <w:color w:val="auto"/>
        </w:rPr>
        <w:t>All training continues to be provided free of charge to partner agencies</w:t>
      </w:r>
    </w:p>
    <w:p w:rsidR="00922C0C" w:rsidRPr="00922C0C" w:rsidRDefault="00922C0C" w:rsidP="007861D3">
      <w:pPr>
        <w:pStyle w:val="Default"/>
        <w:numPr>
          <w:ilvl w:val="0"/>
          <w:numId w:val="20"/>
        </w:numPr>
        <w:jc w:val="both"/>
        <w:rPr>
          <w:bCs/>
          <w:color w:val="auto"/>
        </w:rPr>
      </w:pPr>
      <w:r>
        <w:rPr>
          <w:bCs/>
          <w:color w:val="auto"/>
        </w:rPr>
        <w:t xml:space="preserve">Positive feedback from delegates regarding the broad range and quality of training on offer. </w:t>
      </w:r>
    </w:p>
    <w:p w:rsidR="00922C0C" w:rsidRDefault="00922C0C" w:rsidP="007861D3">
      <w:pPr>
        <w:pStyle w:val="Default"/>
        <w:numPr>
          <w:ilvl w:val="0"/>
          <w:numId w:val="20"/>
        </w:numPr>
        <w:jc w:val="both"/>
        <w:rPr>
          <w:bCs/>
          <w:color w:val="auto"/>
        </w:rPr>
      </w:pPr>
      <w:r>
        <w:rPr>
          <w:bCs/>
          <w:color w:val="auto"/>
        </w:rPr>
        <w:t xml:space="preserve">Development of face to face course evaluation to measure the extent to which course outcomes are met in addition to delegate satisfaction. </w:t>
      </w:r>
    </w:p>
    <w:p w:rsidR="009313EC" w:rsidRPr="00822ACD" w:rsidRDefault="00BB381F" w:rsidP="007861D3">
      <w:pPr>
        <w:pStyle w:val="Default"/>
        <w:numPr>
          <w:ilvl w:val="0"/>
          <w:numId w:val="20"/>
        </w:numPr>
        <w:jc w:val="both"/>
        <w:rPr>
          <w:bCs/>
          <w:color w:val="auto"/>
        </w:rPr>
      </w:pPr>
      <w:r w:rsidRPr="00922C0C">
        <w:rPr>
          <w:bCs/>
          <w:color w:val="auto"/>
        </w:rPr>
        <w:t xml:space="preserve">Course programme provides learning opportunities on all areas within the London Child Protection Procedures. </w:t>
      </w:r>
      <w:r w:rsidR="007726DD">
        <w:rPr>
          <w:bCs/>
          <w:color w:val="auto"/>
        </w:rPr>
        <w:t xml:space="preserve">See </w:t>
      </w:r>
      <w:r w:rsidR="009313EC" w:rsidRPr="00822ACD">
        <w:rPr>
          <w:bCs/>
          <w:color w:val="auto"/>
        </w:rPr>
        <w:t>Appendix</w:t>
      </w:r>
      <w:r w:rsidR="00822ACD" w:rsidRPr="00822ACD">
        <w:rPr>
          <w:bCs/>
          <w:color w:val="auto"/>
        </w:rPr>
        <w:t xml:space="preserve"> 2</w:t>
      </w:r>
      <w:r w:rsidR="009313EC" w:rsidRPr="00822ACD">
        <w:rPr>
          <w:bCs/>
          <w:color w:val="auto"/>
        </w:rPr>
        <w:t xml:space="preserve"> </w:t>
      </w:r>
      <w:r w:rsidR="007726DD">
        <w:rPr>
          <w:bCs/>
          <w:color w:val="auto"/>
        </w:rPr>
        <w:t xml:space="preserve">annual training </w:t>
      </w:r>
      <w:r w:rsidR="00304A74">
        <w:rPr>
          <w:bCs/>
          <w:color w:val="auto"/>
        </w:rPr>
        <w:t xml:space="preserve">programme </w:t>
      </w:r>
      <w:proofErr w:type="gramStart"/>
      <w:r w:rsidR="00304A74" w:rsidRPr="00822ACD">
        <w:rPr>
          <w:bCs/>
          <w:color w:val="auto"/>
        </w:rPr>
        <w:t>page</w:t>
      </w:r>
      <w:r w:rsidR="00DD70ED" w:rsidRPr="00DD70ED">
        <w:rPr>
          <w:bCs/>
          <w:color w:val="auto"/>
        </w:rPr>
        <w:t xml:space="preserve">  11</w:t>
      </w:r>
      <w:proofErr w:type="gramEnd"/>
      <w:r w:rsidR="00DD70ED" w:rsidRPr="00DD70ED">
        <w:rPr>
          <w:bCs/>
          <w:color w:val="auto"/>
        </w:rPr>
        <w:t>.</w:t>
      </w:r>
    </w:p>
    <w:p w:rsidR="009313EC" w:rsidRPr="000C0528" w:rsidRDefault="00BB381F" w:rsidP="007861D3">
      <w:pPr>
        <w:pStyle w:val="Default"/>
        <w:numPr>
          <w:ilvl w:val="0"/>
          <w:numId w:val="20"/>
        </w:numPr>
        <w:jc w:val="both"/>
        <w:rPr>
          <w:bCs/>
          <w:color w:val="auto"/>
        </w:rPr>
      </w:pPr>
      <w:r>
        <w:rPr>
          <w:bCs/>
          <w:color w:val="auto"/>
        </w:rPr>
        <w:t xml:space="preserve">The majority of face to face courses are delivered by HSCB </w:t>
      </w:r>
      <w:r w:rsidR="00755E81">
        <w:rPr>
          <w:bCs/>
          <w:color w:val="auto"/>
        </w:rPr>
        <w:t xml:space="preserve">partners making use of our </w:t>
      </w:r>
      <w:r>
        <w:rPr>
          <w:bCs/>
          <w:color w:val="auto"/>
        </w:rPr>
        <w:t>good partnership working</w:t>
      </w:r>
      <w:r w:rsidR="00755E81">
        <w:rPr>
          <w:bCs/>
          <w:color w:val="auto"/>
        </w:rPr>
        <w:t xml:space="preserve"> arrangements</w:t>
      </w:r>
      <w:r w:rsidR="009313EC" w:rsidRPr="000C0528">
        <w:rPr>
          <w:bCs/>
          <w:color w:val="auto"/>
        </w:rPr>
        <w:t>.</w:t>
      </w:r>
    </w:p>
    <w:p w:rsidR="00755E81" w:rsidRDefault="009313EC" w:rsidP="007861D3">
      <w:pPr>
        <w:pStyle w:val="Default"/>
        <w:numPr>
          <w:ilvl w:val="0"/>
          <w:numId w:val="20"/>
        </w:numPr>
        <w:jc w:val="both"/>
        <w:rPr>
          <w:bCs/>
          <w:color w:val="auto"/>
        </w:rPr>
      </w:pPr>
      <w:r w:rsidRPr="000C0528">
        <w:rPr>
          <w:bCs/>
          <w:color w:val="auto"/>
        </w:rPr>
        <w:t>Delivery of safeguarding training within all relevant single agencies.</w:t>
      </w:r>
    </w:p>
    <w:p w:rsidR="009313EC" w:rsidRPr="00755E81" w:rsidRDefault="009313EC" w:rsidP="007861D3">
      <w:pPr>
        <w:pStyle w:val="Default"/>
        <w:numPr>
          <w:ilvl w:val="0"/>
          <w:numId w:val="20"/>
        </w:numPr>
        <w:jc w:val="both"/>
        <w:rPr>
          <w:bCs/>
          <w:color w:val="auto"/>
        </w:rPr>
      </w:pPr>
      <w:r w:rsidRPr="00755E81">
        <w:rPr>
          <w:bCs/>
          <w:color w:val="auto"/>
        </w:rPr>
        <w:t>Delivery of innovative and well respect</w:t>
      </w:r>
      <w:r w:rsidR="00822ACD">
        <w:rPr>
          <w:bCs/>
          <w:color w:val="auto"/>
        </w:rPr>
        <w:t xml:space="preserve">ed annual conferences reflecting HSCB priorities. </w:t>
      </w:r>
    </w:p>
    <w:p w:rsidR="009313EC" w:rsidRPr="000C0528" w:rsidRDefault="00755E81" w:rsidP="007861D3">
      <w:pPr>
        <w:pStyle w:val="Default"/>
        <w:numPr>
          <w:ilvl w:val="0"/>
          <w:numId w:val="20"/>
        </w:numPr>
        <w:jc w:val="both"/>
        <w:rPr>
          <w:bCs/>
          <w:color w:val="auto"/>
        </w:rPr>
      </w:pPr>
      <w:r>
        <w:rPr>
          <w:bCs/>
          <w:color w:val="auto"/>
        </w:rPr>
        <w:lastRenderedPageBreak/>
        <w:t>Impetus created by</w:t>
      </w:r>
      <w:r w:rsidR="009313EC" w:rsidRPr="000C0528">
        <w:rPr>
          <w:bCs/>
          <w:color w:val="auto"/>
        </w:rPr>
        <w:t xml:space="preserve"> annual conferences harnessed to stimulate change and development including:</w:t>
      </w:r>
      <w:r w:rsidR="006B4CB8">
        <w:rPr>
          <w:bCs/>
          <w:color w:val="auto"/>
        </w:rPr>
        <w:t>-</w:t>
      </w:r>
    </w:p>
    <w:p w:rsidR="009313EC" w:rsidRDefault="009313EC" w:rsidP="007861D3">
      <w:pPr>
        <w:pStyle w:val="Default"/>
        <w:jc w:val="both"/>
        <w:rPr>
          <w:bCs/>
          <w:color w:val="auto"/>
        </w:rPr>
      </w:pPr>
    </w:p>
    <w:p w:rsidR="006D01D4" w:rsidRDefault="006D01D4" w:rsidP="007861D3">
      <w:pPr>
        <w:pStyle w:val="Default"/>
        <w:numPr>
          <w:ilvl w:val="0"/>
          <w:numId w:val="21"/>
        </w:numPr>
        <w:jc w:val="both"/>
        <w:rPr>
          <w:bCs/>
          <w:color w:val="auto"/>
        </w:rPr>
      </w:pPr>
      <w:r>
        <w:rPr>
          <w:bCs/>
          <w:color w:val="auto"/>
        </w:rPr>
        <w:t xml:space="preserve">Re-launch of updated </w:t>
      </w:r>
      <w:r w:rsidR="009313EC" w:rsidRPr="000C0528">
        <w:rPr>
          <w:bCs/>
          <w:color w:val="auto"/>
        </w:rPr>
        <w:t>Quality of Care assessment tool</w:t>
      </w:r>
      <w:r>
        <w:rPr>
          <w:bCs/>
          <w:color w:val="auto"/>
        </w:rPr>
        <w:t xml:space="preserve"> and formally adopted by children’s social care, interactive version created for social workers. </w:t>
      </w:r>
    </w:p>
    <w:p w:rsidR="009313EC" w:rsidRPr="000C0528" w:rsidRDefault="006D01D4" w:rsidP="007861D3">
      <w:pPr>
        <w:pStyle w:val="Default"/>
        <w:numPr>
          <w:ilvl w:val="0"/>
          <w:numId w:val="21"/>
        </w:numPr>
        <w:jc w:val="both"/>
        <w:rPr>
          <w:bCs/>
          <w:color w:val="auto"/>
        </w:rPr>
      </w:pPr>
      <w:r>
        <w:rPr>
          <w:bCs/>
          <w:color w:val="auto"/>
        </w:rPr>
        <w:t xml:space="preserve">Neglect strategy developed. </w:t>
      </w:r>
      <w:r w:rsidR="009313EC" w:rsidRPr="000C0528">
        <w:rPr>
          <w:bCs/>
          <w:color w:val="auto"/>
        </w:rPr>
        <w:t xml:space="preserve"> </w:t>
      </w:r>
    </w:p>
    <w:p w:rsidR="009313EC" w:rsidRPr="000C0528" w:rsidRDefault="006D01D4" w:rsidP="007861D3">
      <w:pPr>
        <w:pStyle w:val="Default"/>
        <w:numPr>
          <w:ilvl w:val="0"/>
          <w:numId w:val="21"/>
        </w:numPr>
        <w:jc w:val="both"/>
        <w:rPr>
          <w:bCs/>
          <w:color w:val="auto"/>
        </w:rPr>
      </w:pPr>
      <w:r>
        <w:rPr>
          <w:bCs/>
          <w:color w:val="auto"/>
        </w:rPr>
        <w:t xml:space="preserve">Familial sexual abuse explored at conference and delegates views incorporated into a sexual abuse prevention plan. </w:t>
      </w:r>
    </w:p>
    <w:p w:rsidR="009313EC" w:rsidRDefault="00B31599" w:rsidP="007861D3">
      <w:pPr>
        <w:pStyle w:val="Default"/>
        <w:numPr>
          <w:ilvl w:val="0"/>
          <w:numId w:val="21"/>
        </w:numPr>
        <w:jc w:val="both"/>
        <w:rPr>
          <w:bCs/>
          <w:color w:val="auto"/>
        </w:rPr>
      </w:pPr>
      <w:r>
        <w:rPr>
          <w:bCs/>
          <w:color w:val="auto"/>
        </w:rPr>
        <w:t xml:space="preserve">Reaching out to Hounslow parents to communicate about sexual abuse prevention via safeguarding week in primary schools and secondary schools. </w:t>
      </w:r>
    </w:p>
    <w:p w:rsidR="00B31599" w:rsidRDefault="00822ACD" w:rsidP="007861D3">
      <w:pPr>
        <w:pStyle w:val="Default"/>
        <w:numPr>
          <w:ilvl w:val="0"/>
          <w:numId w:val="21"/>
        </w:numPr>
        <w:jc w:val="both"/>
        <w:rPr>
          <w:bCs/>
          <w:color w:val="auto"/>
        </w:rPr>
      </w:pPr>
      <w:r>
        <w:rPr>
          <w:bCs/>
          <w:color w:val="auto"/>
        </w:rPr>
        <w:t xml:space="preserve">NSPCC </w:t>
      </w:r>
      <w:r w:rsidR="00B31599">
        <w:rPr>
          <w:bCs/>
          <w:color w:val="auto"/>
        </w:rPr>
        <w:t>Pants campaign in primary early years and other settings to promote sexual abuse prevention.</w:t>
      </w:r>
    </w:p>
    <w:p w:rsidR="00B31599" w:rsidRPr="000C0528" w:rsidRDefault="00B31599" w:rsidP="007861D3">
      <w:pPr>
        <w:pStyle w:val="Default"/>
        <w:numPr>
          <w:ilvl w:val="0"/>
          <w:numId w:val="21"/>
        </w:numPr>
        <w:jc w:val="both"/>
        <w:rPr>
          <w:bCs/>
          <w:color w:val="auto"/>
        </w:rPr>
      </w:pPr>
      <w:r>
        <w:rPr>
          <w:bCs/>
          <w:color w:val="auto"/>
        </w:rPr>
        <w:t xml:space="preserve">Collaboration with Learning to Respect to promote sexual abuse prevention in schools.  </w:t>
      </w:r>
    </w:p>
    <w:p w:rsidR="009313EC" w:rsidRPr="000C0528" w:rsidRDefault="009313EC" w:rsidP="007861D3">
      <w:pPr>
        <w:pStyle w:val="Default"/>
        <w:jc w:val="both"/>
        <w:rPr>
          <w:bCs/>
          <w:color w:val="auto"/>
        </w:rPr>
      </w:pPr>
    </w:p>
    <w:p w:rsidR="009313EC" w:rsidRPr="000C0528" w:rsidRDefault="009313EC" w:rsidP="007861D3">
      <w:pPr>
        <w:jc w:val="both"/>
        <w:rPr>
          <w:rFonts w:ascii="Arial" w:hAnsi="Arial" w:cs="Arial"/>
          <w:b/>
          <w:lang w:val="en-GB"/>
        </w:rPr>
      </w:pPr>
      <w:r w:rsidRPr="000C0528">
        <w:rPr>
          <w:rFonts w:ascii="Arial" w:hAnsi="Arial" w:cs="Arial"/>
          <w:b/>
          <w:lang w:val="en-GB"/>
        </w:rPr>
        <w:t>Key three year objectives. 201</w:t>
      </w:r>
      <w:r w:rsidR="00B31599">
        <w:rPr>
          <w:rFonts w:ascii="Arial" w:hAnsi="Arial" w:cs="Arial"/>
          <w:b/>
          <w:lang w:val="en-GB"/>
        </w:rPr>
        <w:t xml:space="preserve">7-2020 </w:t>
      </w:r>
    </w:p>
    <w:p w:rsidR="009313EC" w:rsidRPr="000C0528" w:rsidRDefault="009313EC" w:rsidP="007861D3">
      <w:pPr>
        <w:jc w:val="both"/>
        <w:rPr>
          <w:rFonts w:ascii="Arial" w:hAnsi="Arial" w:cs="Arial"/>
          <w:b/>
          <w:lang w:val="en-GB"/>
        </w:rPr>
      </w:pPr>
    </w:p>
    <w:p w:rsidR="009313EC" w:rsidRPr="000C0528" w:rsidRDefault="009313EC" w:rsidP="007861D3">
      <w:pPr>
        <w:numPr>
          <w:ilvl w:val="0"/>
          <w:numId w:val="30"/>
        </w:numPr>
        <w:jc w:val="both"/>
        <w:rPr>
          <w:rFonts w:ascii="Arial" w:hAnsi="Arial" w:cs="Arial"/>
          <w:lang w:val="en-GB"/>
        </w:rPr>
      </w:pPr>
      <w:r w:rsidRPr="000C0528">
        <w:rPr>
          <w:rFonts w:ascii="Arial" w:hAnsi="Arial" w:cs="Arial"/>
          <w:lang w:val="en-GB"/>
        </w:rPr>
        <w:t>Through the monitoring and evaluation group respond</w:t>
      </w:r>
      <w:r w:rsidR="006B4CB8">
        <w:rPr>
          <w:rFonts w:ascii="Arial" w:hAnsi="Arial" w:cs="Arial"/>
          <w:lang w:val="en-GB"/>
        </w:rPr>
        <w:t xml:space="preserve"> as required </w:t>
      </w:r>
      <w:r w:rsidRPr="000C0528">
        <w:rPr>
          <w:rFonts w:ascii="Arial" w:hAnsi="Arial" w:cs="Arial"/>
          <w:lang w:val="en-GB"/>
        </w:rPr>
        <w:t xml:space="preserve">to any </w:t>
      </w:r>
      <w:r w:rsidR="006B4CB8">
        <w:rPr>
          <w:rFonts w:ascii="Arial" w:hAnsi="Arial" w:cs="Arial"/>
          <w:lang w:val="en-GB"/>
        </w:rPr>
        <w:t>relevant</w:t>
      </w:r>
      <w:r w:rsidRPr="000C0528">
        <w:rPr>
          <w:rFonts w:ascii="Arial" w:hAnsi="Arial" w:cs="Arial"/>
          <w:lang w:val="en-GB"/>
        </w:rPr>
        <w:t xml:space="preserve"> inspection of safeguarding. </w:t>
      </w:r>
    </w:p>
    <w:p w:rsidR="009313EC" w:rsidRPr="000C0528" w:rsidRDefault="009313EC" w:rsidP="007861D3">
      <w:pPr>
        <w:numPr>
          <w:ilvl w:val="0"/>
          <w:numId w:val="30"/>
        </w:numPr>
        <w:jc w:val="both"/>
        <w:rPr>
          <w:rFonts w:ascii="Arial" w:hAnsi="Arial" w:cs="Arial"/>
          <w:lang w:val="en-GB"/>
        </w:rPr>
      </w:pPr>
      <w:r w:rsidRPr="000C0528">
        <w:rPr>
          <w:rFonts w:ascii="Arial" w:hAnsi="Arial" w:cs="Arial"/>
          <w:lang w:val="en-GB"/>
        </w:rPr>
        <w:t xml:space="preserve">Ensure appropriate staff in all </w:t>
      </w:r>
      <w:r w:rsidR="00B31599">
        <w:rPr>
          <w:rFonts w:ascii="Arial" w:hAnsi="Arial" w:cs="Arial"/>
          <w:lang w:val="en-GB"/>
        </w:rPr>
        <w:t>H</w:t>
      </w:r>
      <w:r w:rsidRPr="000C0528">
        <w:rPr>
          <w:rFonts w:ascii="Arial" w:hAnsi="Arial" w:cs="Arial"/>
          <w:lang w:val="en-GB"/>
        </w:rPr>
        <w:t>SCB partner agencies</w:t>
      </w:r>
      <w:r w:rsidR="00B31599">
        <w:rPr>
          <w:rFonts w:ascii="Arial" w:hAnsi="Arial" w:cs="Arial"/>
          <w:lang w:val="en-GB"/>
        </w:rPr>
        <w:t xml:space="preserve"> have access to safeguarding training.  </w:t>
      </w:r>
    </w:p>
    <w:p w:rsidR="009313EC" w:rsidRPr="000C0528" w:rsidRDefault="009313EC" w:rsidP="007861D3">
      <w:pPr>
        <w:numPr>
          <w:ilvl w:val="0"/>
          <w:numId w:val="30"/>
        </w:numPr>
        <w:jc w:val="both"/>
        <w:rPr>
          <w:rFonts w:ascii="Arial" w:hAnsi="Arial" w:cs="Arial"/>
          <w:lang w:val="en-GB"/>
        </w:rPr>
      </w:pPr>
      <w:r w:rsidRPr="000C0528">
        <w:rPr>
          <w:rFonts w:ascii="Arial" w:hAnsi="Arial" w:cs="Arial"/>
          <w:lang w:val="en-GB"/>
        </w:rPr>
        <w:t xml:space="preserve">Ensure all agencies coming into contact with Hounslow’s child and adult population recognise their safeguarding responsibilities. </w:t>
      </w:r>
    </w:p>
    <w:p w:rsidR="009313EC" w:rsidRDefault="009313EC" w:rsidP="007861D3">
      <w:pPr>
        <w:pStyle w:val="ListParagraph"/>
        <w:numPr>
          <w:ilvl w:val="0"/>
          <w:numId w:val="30"/>
        </w:numPr>
        <w:jc w:val="both"/>
        <w:rPr>
          <w:rFonts w:ascii="Arial" w:hAnsi="Arial" w:cs="Arial"/>
        </w:rPr>
      </w:pPr>
      <w:r w:rsidRPr="000C0528">
        <w:rPr>
          <w:rFonts w:ascii="Arial" w:hAnsi="Arial" w:cs="Arial"/>
        </w:rPr>
        <w:t>Safeguarding training will reflect an</w:t>
      </w:r>
      <w:r w:rsidR="00B31599">
        <w:rPr>
          <w:rFonts w:ascii="Arial" w:hAnsi="Arial" w:cs="Arial"/>
        </w:rPr>
        <w:t>d support the priorities of H</w:t>
      </w:r>
      <w:r w:rsidRPr="000C0528">
        <w:rPr>
          <w:rFonts w:ascii="Arial" w:hAnsi="Arial" w:cs="Arial"/>
        </w:rPr>
        <w:t>SCB.</w:t>
      </w:r>
    </w:p>
    <w:p w:rsidR="006B4CB8" w:rsidRDefault="006B4CB8" w:rsidP="007861D3">
      <w:pPr>
        <w:pStyle w:val="ListParagraph"/>
        <w:numPr>
          <w:ilvl w:val="0"/>
          <w:numId w:val="30"/>
        </w:numPr>
        <w:jc w:val="both"/>
        <w:rPr>
          <w:rFonts w:ascii="Arial" w:hAnsi="Arial" w:cs="Arial"/>
        </w:rPr>
      </w:pPr>
      <w:r>
        <w:rPr>
          <w:rFonts w:ascii="Arial" w:hAnsi="Arial" w:cs="Arial"/>
        </w:rPr>
        <w:t xml:space="preserve">Focus on single agency training evaluation. </w:t>
      </w:r>
    </w:p>
    <w:p w:rsidR="006B4CB8" w:rsidRPr="000C0528" w:rsidRDefault="006B4CB8" w:rsidP="007861D3">
      <w:pPr>
        <w:pStyle w:val="ListParagraph"/>
        <w:numPr>
          <w:ilvl w:val="0"/>
          <w:numId w:val="30"/>
        </w:numPr>
        <w:jc w:val="both"/>
        <w:rPr>
          <w:rFonts w:ascii="Arial" w:hAnsi="Arial" w:cs="Arial"/>
        </w:rPr>
      </w:pPr>
      <w:r>
        <w:rPr>
          <w:rFonts w:ascii="Arial" w:hAnsi="Arial" w:cs="Arial"/>
        </w:rPr>
        <w:t>Improve mu</w:t>
      </w:r>
      <w:r w:rsidR="00CD324B">
        <w:rPr>
          <w:rFonts w:ascii="Arial" w:hAnsi="Arial" w:cs="Arial"/>
        </w:rPr>
        <w:t xml:space="preserve">lti agency training evaluation to include post course evaluation. </w:t>
      </w:r>
    </w:p>
    <w:p w:rsidR="009313EC" w:rsidRPr="000C0528" w:rsidRDefault="009313EC" w:rsidP="007861D3">
      <w:pPr>
        <w:pStyle w:val="ListParagraph"/>
        <w:jc w:val="both"/>
        <w:rPr>
          <w:rFonts w:ascii="Arial" w:hAnsi="Arial" w:cs="Arial"/>
          <w:b/>
          <w:lang w:val="en-GB"/>
        </w:rPr>
      </w:pPr>
    </w:p>
    <w:p w:rsidR="009313EC" w:rsidRPr="000C0528" w:rsidRDefault="009313EC" w:rsidP="007861D3">
      <w:pPr>
        <w:jc w:val="both"/>
        <w:rPr>
          <w:rFonts w:ascii="Arial" w:hAnsi="Arial" w:cs="Arial"/>
          <w:lang w:val="en-GB"/>
        </w:rPr>
      </w:pPr>
      <w:r w:rsidRPr="000C0528">
        <w:rPr>
          <w:rFonts w:ascii="Arial" w:hAnsi="Arial" w:cs="Arial"/>
          <w:lang w:val="en-GB"/>
        </w:rPr>
        <w:t>Priorities for TSG in 201</w:t>
      </w:r>
      <w:r w:rsidR="00B31599">
        <w:rPr>
          <w:rFonts w:ascii="Arial" w:hAnsi="Arial" w:cs="Arial"/>
          <w:lang w:val="en-GB"/>
        </w:rPr>
        <w:t>7-20</w:t>
      </w:r>
      <w:r w:rsidRPr="000C0528">
        <w:rPr>
          <w:rFonts w:ascii="Arial" w:hAnsi="Arial" w:cs="Arial"/>
          <w:lang w:val="en-GB"/>
        </w:rPr>
        <w:t xml:space="preserve"> are appended to this st</w:t>
      </w:r>
      <w:r w:rsidR="00822ACD">
        <w:rPr>
          <w:rFonts w:ascii="Arial" w:hAnsi="Arial" w:cs="Arial"/>
          <w:lang w:val="en-GB"/>
        </w:rPr>
        <w:t xml:space="preserve">rategy. See Appendix 3 </w:t>
      </w:r>
      <w:r w:rsidR="00DD70ED" w:rsidRPr="00DD70ED">
        <w:rPr>
          <w:rFonts w:ascii="Arial" w:hAnsi="Arial" w:cs="Arial"/>
          <w:lang w:val="en-GB"/>
        </w:rPr>
        <w:t xml:space="preserve">page 13. </w:t>
      </w:r>
      <w:r w:rsidR="008D1137" w:rsidRPr="00DD70ED">
        <w:rPr>
          <w:rFonts w:ascii="Arial" w:hAnsi="Arial" w:cs="Arial"/>
          <w:lang w:val="en-GB"/>
        </w:rPr>
        <w:t xml:space="preserve"> </w:t>
      </w:r>
      <w:r w:rsidRPr="000C0528">
        <w:rPr>
          <w:rFonts w:ascii="Arial" w:hAnsi="Arial" w:cs="Arial"/>
          <w:lang w:val="en-GB"/>
        </w:rPr>
        <w:t>These priorities will be annually revie</w:t>
      </w:r>
      <w:r w:rsidR="00B31599">
        <w:rPr>
          <w:rFonts w:ascii="Arial" w:hAnsi="Arial" w:cs="Arial"/>
          <w:lang w:val="en-GB"/>
        </w:rPr>
        <w:t xml:space="preserve">wed. Review date is </w:t>
      </w:r>
      <w:r w:rsidR="00DD70ED">
        <w:rPr>
          <w:rFonts w:ascii="Arial" w:hAnsi="Arial" w:cs="Arial"/>
          <w:lang w:val="en-GB"/>
        </w:rPr>
        <w:t xml:space="preserve">September </w:t>
      </w:r>
      <w:r w:rsidR="00B31599">
        <w:rPr>
          <w:rFonts w:ascii="Arial" w:hAnsi="Arial" w:cs="Arial"/>
          <w:lang w:val="en-GB"/>
        </w:rPr>
        <w:t>2018</w:t>
      </w:r>
      <w:r w:rsidRPr="000C0528">
        <w:rPr>
          <w:rFonts w:ascii="Arial" w:hAnsi="Arial" w:cs="Arial"/>
          <w:lang w:val="en-GB"/>
        </w:rPr>
        <w:t xml:space="preserve">. </w:t>
      </w:r>
    </w:p>
    <w:p w:rsidR="009313EC" w:rsidRPr="000C0528" w:rsidRDefault="009313EC" w:rsidP="007861D3">
      <w:pPr>
        <w:jc w:val="both"/>
        <w:rPr>
          <w:rFonts w:ascii="Arial" w:hAnsi="Arial" w:cs="Arial"/>
          <w:lang w:val="en-GB"/>
        </w:rPr>
        <w:sectPr w:rsidR="009313EC" w:rsidRPr="000C0528" w:rsidSect="0027247A">
          <w:footerReference w:type="even" r:id="rId11"/>
          <w:footerReference w:type="default" r:id="rId12"/>
          <w:pgSz w:w="11900" w:h="16840"/>
          <w:pgMar w:top="1440" w:right="1800" w:bottom="1440" w:left="1800" w:header="708" w:footer="708" w:gutter="0"/>
          <w:pgNumType w:start="1"/>
          <w:cols w:space="708"/>
        </w:sectPr>
      </w:pPr>
    </w:p>
    <w:p w:rsidR="009313EC" w:rsidRDefault="00822ACD" w:rsidP="00822ACD">
      <w:pPr>
        <w:jc w:val="both"/>
        <w:rPr>
          <w:rFonts w:ascii="Arial" w:hAnsi="Arial" w:cs="Arial"/>
          <w:b/>
          <w:lang w:val="en-GB"/>
        </w:rPr>
      </w:pPr>
      <w:r>
        <w:rPr>
          <w:rFonts w:ascii="Arial" w:hAnsi="Arial" w:cs="Arial"/>
          <w:b/>
          <w:lang w:val="en-GB"/>
        </w:rPr>
        <w:lastRenderedPageBreak/>
        <w:t>Appendix 1.  Ex</w:t>
      </w:r>
      <w:r w:rsidR="001A7CCB">
        <w:rPr>
          <w:rFonts w:ascii="Arial" w:hAnsi="Arial" w:cs="Arial"/>
          <w:b/>
          <w:lang w:val="en-GB"/>
        </w:rPr>
        <w:t>amples of delegate feedback</w:t>
      </w:r>
      <w:r w:rsidR="009313EC" w:rsidRPr="001A7CCB">
        <w:rPr>
          <w:rFonts w:ascii="Arial" w:hAnsi="Arial" w:cs="Arial"/>
          <w:b/>
          <w:lang w:val="en-GB"/>
        </w:rPr>
        <w:t xml:space="preserve">. </w:t>
      </w:r>
    </w:p>
    <w:p w:rsidR="001A7CCB" w:rsidRDefault="001A7CCB" w:rsidP="00822ACD">
      <w:pPr>
        <w:jc w:val="both"/>
        <w:rPr>
          <w:rFonts w:ascii="Arial" w:hAnsi="Arial" w:cs="Arial"/>
          <w:b/>
          <w:lang w:val="en-GB"/>
        </w:rPr>
      </w:pPr>
    </w:p>
    <w:p w:rsidR="00822ACD" w:rsidRDefault="001A7CCB" w:rsidP="00822ACD">
      <w:pPr>
        <w:jc w:val="both"/>
        <w:rPr>
          <w:rFonts w:ascii="Arial" w:hAnsi="Arial" w:cs="Arial"/>
          <w:lang w:val="en-GB"/>
        </w:rPr>
      </w:pPr>
      <w:r w:rsidRPr="001A7CCB">
        <w:rPr>
          <w:rFonts w:ascii="Arial" w:hAnsi="Arial" w:cs="Arial"/>
          <w:lang w:val="en-GB"/>
        </w:rPr>
        <w:t xml:space="preserve">Course feedback is overwhelmingly positive </w:t>
      </w:r>
    </w:p>
    <w:p w:rsidR="00822ACD" w:rsidRDefault="00822ACD" w:rsidP="00822ACD">
      <w:pPr>
        <w:jc w:val="both"/>
        <w:rPr>
          <w:rFonts w:ascii="Arial" w:hAnsi="Arial" w:cs="Arial"/>
          <w:lang w:val="en-GB"/>
        </w:rPr>
      </w:pPr>
    </w:p>
    <w:p w:rsidR="00822ACD" w:rsidRPr="00822ACD" w:rsidRDefault="00822ACD" w:rsidP="00822ACD">
      <w:pPr>
        <w:pStyle w:val="ListParagraph"/>
        <w:numPr>
          <w:ilvl w:val="0"/>
          <w:numId w:val="43"/>
        </w:numPr>
        <w:jc w:val="both"/>
        <w:rPr>
          <w:rFonts w:ascii="Arial" w:hAnsi="Arial" w:cs="Arial"/>
        </w:rPr>
      </w:pPr>
      <w:r w:rsidRPr="00822ACD">
        <w:rPr>
          <w:rFonts w:ascii="Arial" w:hAnsi="Arial" w:cs="Arial"/>
        </w:rPr>
        <w:t xml:space="preserve">90.7% of courses are rated good or excellent. </w:t>
      </w:r>
    </w:p>
    <w:p w:rsidR="00822ACD" w:rsidRPr="00822ACD" w:rsidRDefault="00822ACD" w:rsidP="00822ACD">
      <w:pPr>
        <w:pStyle w:val="ListParagraph"/>
        <w:numPr>
          <w:ilvl w:val="0"/>
          <w:numId w:val="43"/>
        </w:numPr>
        <w:jc w:val="both"/>
        <w:rPr>
          <w:rFonts w:ascii="Arial" w:hAnsi="Arial" w:cs="Arial"/>
        </w:rPr>
      </w:pPr>
      <w:r w:rsidRPr="00822ACD">
        <w:rPr>
          <w:rFonts w:ascii="Arial" w:hAnsi="Arial" w:cs="Arial"/>
        </w:rPr>
        <w:t xml:space="preserve">92.4% of facilitators are rated good or excellent. </w:t>
      </w:r>
    </w:p>
    <w:p w:rsidR="00822ACD" w:rsidRDefault="00822ACD" w:rsidP="00822ACD">
      <w:pPr>
        <w:jc w:val="both"/>
        <w:rPr>
          <w:rFonts w:ascii="Arial" w:hAnsi="Arial" w:cs="Arial"/>
          <w:lang w:val="en-GB"/>
        </w:rPr>
      </w:pPr>
    </w:p>
    <w:p w:rsidR="001A7CCB" w:rsidRPr="001A7CCB" w:rsidRDefault="00822ACD" w:rsidP="00822ACD">
      <w:pPr>
        <w:jc w:val="both"/>
        <w:rPr>
          <w:rFonts w:ascii="Arial" w:hAnsi="Arial" w:cs="Arial"/>
          <w:lang w:val="en-GB"/>
        </w:rPr>
      </w:pPr>
      <w:r>
        <w:rPr>
          <w:rFonts w:ascii="Arial" w:hAnsi="Arial" w:cs="Arial"/>
          <w:lang w:val="en-GB"/>
        </w:rPr>
        <w:t>This reflects</w:t>
      </w:r>
      <w:r w:rsidR="001A7CCB" w:rsidRPr="001A7CCB">
        <w:rPr>
          <w:rFonts w:ascii="Arial" w:hAnsi="Arial" w:cs="Arial"/>
          <w:lang w:val="en-GB"/>
        </w:rPr>
        <w:t xml:space="preserve"> the knowledge and skill of facilitators</w:t>
      </w:r>
      <w:r>
        <w:rPr>
          <w:rFonts w:ascii="Arial" w:hAnsi="Arial" w:cs="Arial"/>
          <w:lang w:val="en-GB"/>
        </w:rPr>
        <w:t xml:space="preserve"> and the quality of courses overall</w:t>
      </w:r>
      <w:r w:rsidR="001A7CCB" w:rsidRPr="001A7CCB">
        <w:rPr>
          <w:rFonts w:ascii="Arial" w:hAnsi="Arial" w:cs="Arial"/>
          <w:lang w:val="en-GB"/>
        </w:rPr>
        <w:t>. Our key aims in delivering training are as stated on page 1 of this strategy which includes developing skill confidence and competence</w:t>
      </w:r>
      <w:r>
        <w:rPr>
          <w:rFonts w:ascii="Arial" w:hAnsi="Arial" w:cs="Arial"/>
          <w:lang w:val="en-GB"/>
        </w:rPr>
        <w:t>, recognition of babies children’s and young people’s</w:t>
      </w:r>
      <w:r w:rsidR="00377F3E">
        <w:rPr>
          <w:rFonts w:ascii="Arial" w:hAnsi="Arial" w:cs="Arial"/>
          <w:lang w:val="en-GB"/>
        </w:rPr>
        <w:t xml:space="preserve"> needs and readiness to share information</w:t>
      </w:r>
      <w:r w:rsidR="001A7CCB" w:rsidRPr="001A7CCB">
        <w:rPr>
          <w:rFonts w:ascii="Arial" w:hAnsi="Arial" w:cs="Arial"/>
          <w:lang w:val="en-GB"/>
        </w:rPr>
        <w:t xml:space="preserve">. </w:t>
      </w:r>
    </w:p>
    <w:p w:rsidR="001A7CCB" w:rsidRPr="001A7CCB" w:rsidRDefault="001A7CCB" w:rsidP="00822ACD">
      <w:pPr>
        <w:jc w:val="both"/>
        <w:rPr>
          <w:rFonts w:ascii="Arial" w:hAnsi="Arial" w:cs="Arial"/>
          <w:lang w:val="en-GB"/>
        </w:rPr>
      </w:pPr>
    </w:p>
    <w:p w:rsidR="001A7CCB" w:rsidRPr="001A7CCB" w:rsidRDefault="00377F3E" w:rsidP="00822ACD">
      <w:pPr>
        <w:jc w:val="both"/>
        <w:rPr>
          <w:rFonts w:ascii="Arial" w:hAnsi="Arial" w:cs="Arial"/>
          <w:lang w:val="en-GB"/>
        </w:rPr>
      </w:pPr>
      <w:r>
        <w:rPr>
          <w:rFonts w:ascii="Arial" w:hAnsi="Arial" w:cs="Arial"/>
          <w:lang w:val="en-GB"/>
        </w:rPr>
        <w:t>F</w:t>
      </w:r>
      <w:r w:rsidR="001A7CCB" w:rsidRPr="001A7CCB">
        <w:rPr>
          <w:rFonts w:ascii="Arial" w:hAnsi="Arial" w:cs="Arial"/>
          <w:lang w:val="en-GB"/>
        </w:rPr>
        <w:t xml:space="preserve">eedback suggests that </w:t>
      </w:r>
      <w:r>
        <w:rPr>
          <w:rFonts w:ascii="Arial" w:hAnsi="Arial" w:cs="Arial"/>
          <w:lang w:val="en-GB"/>
        </w:rPr>
        <w:t xml:space="preserve">delegates believe </w:t>
      </w:r>
      <w:r w:rsidR="001A7CCB" w:rsidRPr="001A7CCB">
        <w:rPr>
          <w:rFonts w:ascii="Arial" w:hAnsi="Arial" w:cs="Arial"/>
          <w:lang w:val="en-GB"/>
        </w:rPr>
        <w:t xml:space="preserve">we are succeeding </w:t>
      </w:r>
      <w:r>
        <w:rPr>
          <w:rFonts w:ascii="Arial" w:hAnsi="Arial" w:cs="Arial"/>
          <w:lang w:val="en-GB"/>
        </w:rPr>
        <w:t xml:space="preserve">in </w:t>
      </w:r>
      <w:r w:rsidR="001A7CCB" w:rsidRPr="001A7CCB">
        <w:rPr>
          <w:rFonts w:ascii="Arial" w:hAnsi="Arial" w:cs="Arial"/>
          <w:lang w:val="en-GB"/>
        </w:rPr>
        <w:t>meet</w:t>
      </w:r>
      <w:r>
        <w:rPr>
          <w:rFonts w:ascii="Arial" w:hAnsi="Arial" w:cs="Arial"/>
          <w:lang w:val="en-GB"/>
        </w:rPr>
        <w:t>ing</w:t>
      </w:r>
      <w:r w:rsidR="001A7CCB" w:rsidRPr="001A7CCB">
        <w:rPr>
          <w:rFonts w:ascii="Arial" w:hAnsi="Arial" w:cs="Arial"/>
          <w:lang w:val="en-GB"/>
        </w:rPr>
        <w:t xml:space="preserve"> those aims. </w:t>
      </w:r>
      <w:r>
        <w:rPr>
          <w:rFonts w:ascii="Arial" w:hAnsi="Arial" w:cs="Arial"/>
          <w:lang w:val="en-GB"/>
        </w:rPr>
        <w:t>For some delegates there has been a significant shift in understanding and attitude.</w:t>
      </w:r>
    </w:p>
    <w:p w:rsidR="001A7CCB" w:rsidRDefault="001A7CCB" w:rsidP="00822ACD">
      <w:pPr>
        <w:jc w:val="both"/>
        <w:rPr>
          <w:rFonts w:ascii="Arial" w:hAnsi="Arial" w:cs="Arial"/>
          <w:b/>
          <w:lang w:val="en-GB"/>
        </w:rPr>
      </w:pPr>
    </w:p>
    <w:tbl>
      <w:tblPr>
        <w:tblStyle w:val="TableGrid"/>
        <w:tblW w:w="0" w:type="auto"/>
        <w:tblInd w:w="-5" w:type="dxa"/>
        <w:tblLook w:val="04A0" w:firstRow="1" w:lastRow="0" w:firstColumn="1" w:lastColumn="0" w:noHBand="0" w:noVBand="1"/>
      </w:tblPr>
      <w:tblGrid>
        <w:gridCol w:w="9781"/>
      </w:tblGrid>
      <w:tr w:rsidR="001A7CCB" w:rsidRPr="00377F3E" w:rsidTr="001A7CCB">
        <w:tc>
          <w:tcPr>
            <w:tcW w:w="9781" w:type="dxa"/>
          </w:tcPr>
          <w:p w:rsidR="00377F3E" w:rsidRDefault="00377F3E" w:rsidP="00822ACD">
            <w:pPr>
              <w:jc w:val="both"/>
              <w:rPr>
                <w:rFonts w:ascii="Arial" w:hAnsi="Arial" w:cs="Arial"/>
                <w:color w:val="000000"/>
              </w:rPr>
            </w:pPr>
          </w:p>
          <w:p w:rsidR="001A7CCB" w:rsidRDefault="001A7CCB" w:rsidP="00822ACD">
            <w:pPr>
              <w:jc w:val="both"/>
              <w:rPr>
                <w:rFonts w:ascii="Arial" w:hAnsi="Arial" w:cs="Arial"/>
                <w:color w:val="000000"/>
              </w:rPr>
            </w:pPr>
            <w:r w:rsidRPr="00377F3E">
              <w:rPr>
                <w:rFonts w:ascii="Arial" w:hAnsi="Arial" w:cs="Arial"/>
                <w:color w:val="000000"/>
              </w:rPr>
              <w:t>Increased my listening skills and enhance my work with young people</w:t>
            </w:r>
          </w:p>
          <w:p w:rsidR="00377F3E" w:rsidRPr="00377F3E" w:rsidRDefault="00377F3E" w:rsidP="00822ACD">
            <w:pPr>
              <w:jc w:val="both"/>
              <w:rPr>
                <w:rFonts w:ascii="Arial" w:hAnsi="Arial" w:cs="Arial"/>
                <w:b/>
              </w:rPr>
            </w:pPr>
          </w:p>
        </w:tc>
      </w:tr>
      <w:tr w:rsidR="001A7CCB" w:rsidRPr="00377F3E" w:rsidTr="001A7CCB">
        <w:tc>
          <w:tcPr>
            <w:tcW w:w="9781" w:type="dxa"/>
          </w:tcPr>
          <w:p w:rsidR="00377F3E" w:rsidRDefault="00377F3E" w:rsidP="00822ACD">
            <w:pPr>
              <w:jc w:val="both"/>
              <w:rPr>
                <w:rFonts w:ascii="Arial" w:hAnsi="Arial" w:cs="Arial"/>
                <w:color w:val="000000"/>
              </w:rPr>
            </w:pPr>
          </w:p>
          <w:p w:rsidR="001A7CCB" w:rsidRDefault="001A7CCB" w:rsidP="00822ACD">
            <w:pPr>
              <w:jc w:val="both"/>
              <w:rPr>
                <w:rFonts w:ascii="Arial" w:hAnsi="Arial" w:cs="Arial"/>
                <w:color w:val="000000"/>
              </w:rPr>
            </w:pPr>
            <w:r w:rsidRPr="00377F3E">
              <w:rPr>
                <w:rFonts w:ascii="Arial" w:hAnsi="Arial" w:cs="Arial"/>
                <w:color w:val="000000"/>
              </w:rPr>
              <w:t>Robust record keeping. I will concentrate and improve on this to es</w:t>
            </w:r>
            <w:r w:rsidR="00377F3E">
              <w:rPr>
                <w:rFonts w:ascii="Arial" w:hAnsi="Arial" w:cs="Arial"/>
                <w:color w:val="000000"/>
              </w:rPr>
              <w:t xml:space="preserve">tablish clear guidelines </w:t>
            </w:r>
          </w:p>
          <w:p w:rsidR="00377F3E" w:rsidRPr="00377F3E" w:rsidRDefault="00377F3E" w:rsidP="00822ACD">
            <w:pPr>
              <w:jc w:val="both"/>
              <w:rPr>
                <w:rFonts w:ascii="Arial" w:hAnsi="Arial" w:cs="Arial"/>
                <w:color w:val="000000"/>
              </w:rPr>
            </w:pPr>
          </w:p>
        </w:tc>
      </w:tr>
      <w:tr w:rsidR="001A7CCB" w:rsidRPr="00377F3E" w:rsidTr="001A7CCB">
        <w:tc>
          <w:tcPr>
            <w:tcW w:w="9781" w:type="dxa"/>
          </w:tcPr>
          <w:p w:rsidR="00377F3E" w:rsidRDefault="00377F3E" w:rsidP="00822ACD">
            <w:pPr>
              <w:jc w:val="both"/>
              <w:rPr>
                <w:rFonts w:ascii="Arial" w:hAnsi="Arial" w:cs="Arial"/>
                <w:color w:val="000000"/>
              </w:rPr>
            </w:pPr>
          </w:p>
          <w:p w:rsidR="001A7CCB" w:rsidRDefault="001A7CCB" w:rsidP="00822ACD">
            <w:pPr>
              <w:jc w:val="both"/>
              <w:rPr>
                <w:rFonts w:ascii="Arial" w:hAnsi="Arial" w:cs="Arial"/>
                <w:color w:val="000000"/>
              </w:rPr>
            </w:pPr>
            <w:r w:rsidRPr="00377F3E">
              <w:rPr>
                <w:rFonts w:ascii="Arial" w:hAnsi="Arial" w:cs="Arial"/>
                <w:color w:val="000000"/>
              </w:rPr>
              <w:t>When working on cases with domestic violence I will be much more aware of what to consider and what conversations to have with service users regarding a referral to MARAC</w:t>
            </w:r>
          </w:p>
          <w:p w:rsidR="00377F3E" w:rsidRPr="00377F3E" w:rsidRDefault="00377F3E" w:rsidP="00822ACD">
            <w:pPr>
              <w:jc w:val="both"/>
              <w:rPr>
                <w:rFonts w:ascii="Arial" w:hAnsi="Arial" w:cs="Arial"/>
                <w:color w:val="000000"/>
              </w:rPr>
            </w:pPr>
          </w:p>
        </w:tc>
      </w:tr>
      <w:tr w:rsidR="001A7CCB" w:rsidRPr="00377F3E" w:rsidTr="001A7CCB">
        <w:tc>
          <w:tcPr>
            <w:tcW w:w="9781" w:type="dxa"/>
          </w:tcPr>
          <w:p w:rsidR="00377F3E" w:rsidRDefault="00377F3E" w:rsidP="00822ACD">
            <w:pPr>
              <w:jc w:val="both"/>
              <w:rPr>
                <w:rFonts w:ascii="Arial" w:hAnsi="Arial" w:cs="Arial"/>
                <w:color w:val="000000"/>
              </w:rPr>
            </w:pPr>
          </w:p>
          <w:p w:rsidR="001A7CCB" w:rsidRDefault="00AF72E1" w:rsidP="00822ACD">
            <w:pPr>
              <w:jc w:val="both"/>
              <w:rPr>
                <w:rFonts w:ascii="Arial" w:hAnsi="Arial" w:cs="Arial"/>
                <w:color w:val="000000"/>
              </w:rPr>
            </w:pPr>
            <w:r w:rsidRPr="00377F3E">
              <w:rPr>
                <w:rFonts w:ascii="Arial" w:hAnsi="Arial" w:cs="Arial"/>
                <w:color w:val="000000"/>
              </w:rPr>
              <w:t xml:space="preserve">It made </w:t>
            </w:r>
            <w:r w:rsidR="00377F3E">
              <w:rPr>
                <w:rFonts w:ascii="Arial" w:hAnsi="Arial" w:cs="Arial"/>
                <w:color w:val="000000"/>
              </w:rPr>
              <w:t xml:space="preserve">me </w:t>
            </w:r>
            <w:r w:rsidRPr="00377F3E">
              <w:rPr>
                <w:rFonts w:ascii="Arial" w:hAnsi="Arial" w:cs="Arial"/>
                <w:color w:val="000000"/>
              </w:rPr>
              <w:t>look at neglectful parenting from a different perspective</w:t>
            </w:r>
          </w:p>
          <w:p w:rsidR="00377F3E" w:rsidRPr="00377F3E" w:rsidRDefault="00377F3E" w:rsidP="00822ACD">
            <w:pPr>
              <w:jc w:val="both"/>
              <w:rPr>
                <w:rFonts w:ascii="Arial" w:hAnsi="Arial" w:cs="Arial"/>
                <w:color w:val="000000"/>
              </w:rPr>
            </w:pPr>
          </w:p>
        </w:tc>
      </w:tr>
      <w:tr w:rsidR="001A7CCB" w:rsidRPr="00377F3E" w:rsidTr="001A7CCB">
        <w:tc>
          <w:tcPr>
            <w:tcW w:w="9781" w:type="dxa"/>
          </w:tcPr>
          <w:p w:rsidR="00377F3E" w:rsidRDefault="00377F3E" w:rsidP="00822ACD">
            <w:pPr>
              <w:jc w:val="both"/>
              <w:rPr>
                <w:rFonts w:ascii="Arial" w:hAnsi="Arial" w:cs="Arial"/>
                <w:color w:val="000000"/>
              </w:rPr>
            </w:pPr>
          </w:p>
          <w:p w:rsidR="001A7CCB" w:rsidRDefault="00AF72E1" w:rsidP="00822ACD">
            <w:pPr>
              <w:jc w:val="both"/>
              <w:rPr>
                <w:rFonts w:ascii="Arial" w:hAnsi="Arial" w:cs="Arial"/>
                <w:color w:val="000000"/>
              </w:rPr>
            </w:pPr>
            <w:r w:rsidRPr="00377F3E">
              <w:rPr>
                <w:rFonts w:ascii="Arial" w:hAnsi="Arial" w:cs="Arial"/>
                <w:color w:val="000000"/>
              </w:rPr>
              <w:t>I feel better informed about when to suspect/what to look for and also what to expect from medical examination reports</w:t>
            </w:r>
          </w:p>
          <w:p w:rsidR="00377F3E" w:rsidRPr="00377F3E" w:rsidRDefault="00377F3E" w:rsidP="00822ACD">
            <w:pPr>
              <w:jc w:val="both"/>
              <w:rPr>
                <w:rFonts w:ascii="Arial" w:hAnsi="Arial" w:cs="Arial"/>
                <w:color w:val="000000"/>
              </w:rPr>
            </w:pPr>
          </w:p>
        </w:tc>
      </w:tr>
      <w:tr w:rsidR="001A7CCB" w:rsidRPr="00377F3E" w:rsidTr="001A7CCB">
        <w:tc>
          <w:tcPr>
            <w:tcW w:w="9781" w:type="dxa"/>
          </w:tcPr>
          <w:p w:rsidR="00377F3E" w:rsidRDefault="00377F3E" w:rsidP="00822ACD">
            <w:pPr>
              <w:jc w:val="both"/>
              <w:rPr>
                <w:rFonts w:ascii="Arial" w:hAnsi="Arial" w:cs="Arial"/>
              </w:rPr>
            </w:pPr>
          </w:p>
          <w:p w:rsidR="001A7CCB" w:rsidRDefault="00AF72E1" w:rsidP="00822ACD">
            <w:pPr>
              <w:jc w:val="both"/>
              <w:rPr>
                <w:rFonts w:ascii="Arial" w:hAnsi="Arial" w:cs="Arial"/>
              </w:rPr>
            </w:pPr>
            <w:r w:rsidRPr="00377F3E">
              <w:rPr>
                <w:rFonts w:ascii="Arial" w:hAnsi="Arial" w:cs="Arial"/>
              </w:rPr>
              <w:t>Better understanding and awareness of the challenges and obstacles in the way of recovery</w:t>
            </w:r>
          </w:p>
          <w:p w:rsidR="00377F3E" w:rsidRPr="00377F3E" w:rsidRDefault="00377F3E" w:rsidP="00822ACD">
            <w:pPr>
              <w:jc w:val="both"/>
              <w:rPr>
                <w:rFonts w:ascii="Arial" w:hAnsi="Arial" w:cs="Arial"/>
                <w:color w:val="000000"/>
              </w:rPr>
            </w:pPr>
          </w:p>
        </w:tc>
      </w:tr>
      <w:tr w:rsidR="001A7CCB" w:rsidRPr="00377F3E" w:rsidTr="001A7CCB">
        <w:tc>
          <w:tcPr>
            <w:tcW w:w="9781" w:type="dxa"/>
          </w:tcPr>
          <w:p w:rsidR="00377F3E" w:rsidRDefault="00377F3E" w:rsidP="00822ACD">
            <w:pPr>
              <w:jc w:val="both"/>
              <w:rPr>
                <w:rFonts w:ascii="Arial" w:hAnsi="Arial" w:cs="Arial"/>
              </w:rPr>
            </w:pPr>
          </w:p>
          <w:p w:rsidR="001A7CCB" w:rsidRDefault="00377F3E" w:rsidP="00822ACD">
            <w:pPr>
              <w:jc w:val="both"/>
              <w:rPr>
                <w:rFonts w:ascii="Arial" w:hAnsi="Arial" w:cs="Arial"/>
              </w:rPr>
            </w:pPr>
            <w:r w:rsidRPr="00377F3E">
              <w:rPr>
                <w:rFonts w:ascii="Arial" w:hAnsi="Arial" w:cs="Arial"/>
              </w:rPr>
              <w:t>Being more mindful listening to more young people, having the confidence to be able to talk about suicide</w:t>
            </w:r>
          </w:p>
          <w:p w:rsidR="00377F3E" w:rsidRPr="00377F3E" w:rsidRDefault="00377F3E" w:rsidP="00822ACD">
            <w:pPr>
              <w:jc w:val="both"/>
              <w:rPr>
                <w:rFonts w:ascii="Arial" w:hAnsi="Arial" w:cs="Arial"/>
                <w:color w:val="000000"/>
              </w:rPr>
            </w:pPr>
          </w:p>
        </w:tc>
      </w:tr>
      <w:tr w:rsidR="001A7CCB" w:rsidRPr="00377F3E" w:rsidTr="001A7CCB">
        <w:tc>
          <w:tcPr>
            <w:tcW w:w="9781" w:type="dxa"/>
          </w:tcPr>
          <w:p w:rsidR="00377F3E" w:rsidRDefault="00377F3E" w:rsidP="00822ACD">
            <w:pPr>
              <w:jc w:val="both"/>
              <w:rPr>
                <w:rFonts w:ascii="Arial" w:hAnsi="Arial" w:cs="Arial"/>
                <w:color w:val="000000"/>
              </w:rPr>
            </w:pPr>
          </w:p>
          <w:p w:rsidR="001A7CCB" w:rsidRDefault="00377F3E" w:rsidP="00822ACD">
            <w:pPr>
              <w:jc w:val="both"/>
              <w:rPr>
                <w:rFonts w:ascii="Arial" w:hAnsi="Arial" w:cs="Arial"/>
                <w:color w:val="000000"/>
              </w:rPr>
            </w:pPr>
            <w:r w:rsidRPr="00377F3E">
              <w:rPr>
                <w:rFonts w:ascii="Arial" w:hAnsi="Arial" w:cs="Arial"/>
                <w:color w:val="000000"/>
              </w:rPr>
              <w:t>I will be a bit more prepared to push on with questions if I was with a young pe</w:t>
            </w:r>
            <w:r w:rsidR="00140622">
              <w:rPr>
                <w:rFonts w:ascii="Arial" w:hAnsi="Arial" w:cs="Arial"/>
                <w:color w:val="000000"/>
              </w:rPr>
              <w:t>rson who gave me serious worries</w:t>
            </w:r>
            <w:r w:rsidRPr="00377F3E">
              <w:rPr>
                <w:rFonts w:ascii="Arial" w:hAnsi="Arial" w:cs="Arial"/>
                <w:color w:val="000000"/>
              </w:rPr>
              <w:t xml:space="preserve"> about a risk of suicide</w:t>
            </w:r>
          </w:p>
          <w:p w:rsidR="00377F3E" w:rsidRPr="00377F3E" w:rsidRDefault="00377F3E" w:rsidP="00822ACD">
            <w:pPr>
              <w:jc w:val="both"/>
              <w:rPr>
                <w:rFonts w:ascii="Arial" w:hAnsi="Arial" w:cs="Arial"/>
                <w:color w:val="000000"/>
              </w:rPr>
            </w:pPr>
          </w:p>
        </w:tc>
      </w:tr>
      <w:tr w:rsidR="001A7CCB" w:rsidRPr="00377F3E" w:rsidTr="001A7CCB">
        <w:tc>
          <w:tcPr>
            <w:tcW w:w="9781" w:type="dxa"/>
          </w:tcPr>
          <w:p w:rsidR="00377F3E" w:rsidRDefault="00377F3E" w:rsidP="00822ACD">
            <w:pPr>
              <w:jc w:val="both"/>
              <w:rPr>
                <w:rFonts w:ascii="Arial" w:hAnsi="Arial" w:cs="Arial"/>
              </w:rPr>
            </w:pPr>
          </w:p>
          <w:p w:rsidR="001A7CCB" w:rsidRDefault="00377F3E" w:rsidP="00822ACD">
            <w:pPr>
              <w:jc w:val="both"/>
              <w:rPr>
                <w:rFonts w:ascii="Arial" w:hAnsi="Arial" w:cs="Arial"/>
              </w:rPr>
            </w:pPr>
            <w:r w:rsidRPr="00377F3E">
              <w:rPr>
                <w:rFonts w:ascii="Arial" w:hAnsi="Arial" w:cs="Arial"/>
              </w:rPr>
              <w:t xml:space="preserve">I will discuss CSE, grooming </w:t>
            </w:r>
            <w:proofErr w:type="spellStart"/>
            <w:r w:rsidRPr="00377F3E">
              <w:rPr>
                <w:rFonts w:ascii="Arial" w:hAnsi="Arial" w:cs="Arial"/>
              </w:rPr>
              <w:t>etc</w:t>
            </w:r>
            <w:proofErr w:type="spellEnd"/>
            <w:r w:rsidRPr="00377F3E">
              <w:rPr>
                <w:rFonts w:ascii="Arial" w:hAnsi="Arial" w:cs="Arial"/>
              </w:rPr>
              <w:t xml:space="preserve"> with my young people, not just those assessed as a risk</w:t>
            </w:r>
          </w:p>
          <w:p w:rsidR="00377F3E" w:rsidRPr="00377F3E" w:rsidRDefault="00377F3E" w:rsidP="00822ACD">
            <w:pPr>
              <w:jc w:val="both"/>
              <w:rPr>
                <w:rFonts w:ascii="Arial" w:hAnsi="Arial" w:cs="Arial"/>
                <w:color w:val="000000"/>
              </w:rPr>
            </w:pPr>
          </w:p>
        </w:tc>
      </w:tr>
      <w:tr w:rsidR="00377F3E" w:rsidRPr="00377F3E" w:rsidTr="001A7CCB">
        <w:tc>
          <w:tcPr>
            <w:tcW w:w="9781" w:type="dxa"/>
          </w:tcPr>
          <w:p w:rsidR="00377F3E" w:rsidRDefault="00377F3E" w:rsidP="00822ACD">
            <w:pPr>
              <w:jc w:val="both"/>
              <w:rPr>
                <w:rFonts w:ascii="Arial" w:hAnsi="Arial" w:cs="Arial"/>
              </w:rPr>
            </w:pPr>
          </w:p>
          <w:p w:rsidR="00140622" w:rsidRDefault="00377F3E" w:rsidP="00822ACD">
            <w:pPr>
              <w:jc w:val="both"/>
              <w:rPr>
                <w:rFonts w:ascii="Arial" w:hAnsi="Arial" w:cs="Arial"/>
              </w:rPr>
            </w:pPr>
            <w:r w:rsidRPr="00377F3E">
              <w:rPr>
                <w:rFonts w:ascii="Arial" w:hAnsi="Arial" w:cs="Arial"/>
              </w:rPr>
              <w:t xml:space="preserve">Remembering the human factor and how best to engage positively with parents and </w:t>
            </w:r>
            <w:proofErr w:type="spellStart"/>
            <w:r w:rsidRPr="00377F3E">
              <w:rPr>
                <w:rFonts w:ascii="Arial" w:hAnsi="Arial" w:cs="Arial"/>
              </w:rPr>
              <w:t>carers</w:t>
            </w:r>
            <w:proofErr w:type="spellEnd"/>
          </w:p>
          <w:p w:rsidR="00377F3E" w:rsidRPr="00377F3E" w:rsidRDefault="00377F3E" w:rsidP="00822ACD">
            <w:pPr>
              <w:jc w:val="both"/>
              <w:rPr>
                <w:rFonts w:ascii="Arial" w:hAnsi="Arial" w:cs="Arial"/>
              </w:rPr>
            </w:pPr>
            <w:r w:rsidRPr="00377F3E">
              <w:rPr>
                <w:rFonts w:ascii="Arial" w:hAnsi="Arial" w:cs="Arial"/>
              </w:rPr>
              <w:t xml:space="preserve"> </w:t>
            </w:r>
          </w:p>
        </w:tc>
      </w:tr>
      <w:tr w:rsidR="00377F3E" w:rsidRPr="00377F3E" w:rsidTr="001A7CCB">
        <w:tc>
          <w:tcPr>
            <w:tcW w:w="9781" w:type="dxa"/>
          </w:tcPr>
          <w:p w:rsidR="00377F3E" w:rsidRDefault="00377F3E" w:rsidP="00822ACD">
            <w:pPr>
              <w:jc w:val="both"/>
              <w:rPr>
                <w:rFonts w:ascii="Arial" w:hAnsi="Arial" w:cs="Arial"/>
                <w:color w:val="000000"/>
              </w:rPr>
            </w:pPr>
          </w:p>
          <w:p w:rsidR="00377F3E" w:rsidRDefault="00377F3E" w:rsidP="00822ACD">
            <w:pPr>
              <w:jc w:val="both"/>
              <w:rPr>
                <w:rFonts w:ascii="Arial" w:hAnsi="Arial" w:cs="Arial"/>
                <w:color w:val="000000"/>
              </w:rPr>
            </w:pPr>
            <w:r w:rsidRPr="00377F3E">
              <w:rPr>
                <w:rFonts w:ascii="Arial" w:hAnsi="Arial" w:cs="Arial"/>
                <w:color w:val="000000"/>
              </w:rPr>
              <w:t>To remember my input is just as valid,  real consideration of language and nature of CP plans - how to word outcomes and how parents and children understand these</w:t>
            </w:r>
          </w:p>
          <w:p w:rsidR="00377F3E" w:rsidRPr="00377F3E" w:rsidRDefault="00377F3E" w:rsidP="00822ACD">
            <w:pPr>
              <w:jc w:val="both"/>
              <w:rPr>
                <w:rFonts w:ascii="Arial" w:hAnsi="Arial" w:cs="Arial"/>
              </w:rPr>
            </w:pPr>
          </w:p>
        </w:tc>
      </w:tr>
      <w:tr w:rsidR="00377F3E" w:rsidRPr="00377F3E" w:rsidTr="001A7CCB">
        <w:tc>
          <w:tcPr>
            <w:tcW w:w="9781" w:type="dxa"/>
          </w:tcPr>
          <w:p w:rsidR="00377F3E" w:rsidRDefault="00377F3E" w:rsidP="00822ACD">
            <w:pPr>
              <w:jc w:val="both"/>
              <w:rPr>
                <w:rFonts w:ascii="Arial" w:hAnsi="Arial" w:cs="Arial"/>
                <w:color w:val="000000"/>
              </w:rPr>
            </w:pPr>
          </w:p>
          <w:p w:rsidR="00377F3E" w:rsidRDefault="00377F3E" w:rsidP="00822ACD">
            <w:pPr>
              <w:jc w:val="both"/>
              <w:rPr>
                <w:rFonts w:ascii="Arial" w:hAnsi="Arial" w:cs="Arial"/>
                <w:color w:val="000000"/>
              </w:rPr>
            </w:pPr>
            <w:r w:rsidRPr="00377F3E">
              <w:rPr>
                <w:rFonts w:ascii="Arial" w:hAnsi="Arial" w:cs="Arial"/>
                <w:color w:val="000000"/>
              </w:rPr>
              <w:t>MARAC referral tomorrow. More awareness, being more sensitive</w:t>
            </w:r>
          </w:p>
          <w:p w:rsidR="00377F3E" w:rsidRPr="00377F3E" w:rsidRDefault="00377F3E" w:rsidP="00822ACD">
            <w:pPr>
              <w:jc w:val="both"/>
              <w:rPr>
                <w:rFonts w:ascii="Arial" w:hAnsi="Arial" w:cs="Arial"/>
                <w:color w:val="000000"/>
              </w:rPr>
            </w:pPr>
          </w:p>
        </w:tc>
      </w:tr>
      <w:tr w:rsidR="00377F3E" w:rsidRPr="00377F3E" w:rsidTr="001A7CCB">
        <w:tc>
          <w:tcPr>
            <w:tcW w:w="9781" w:type="dxa"/>
          </w:tcPr>
          <w:p w:rsidR="00377F3E" w:rsidRDefault="00377F3E" w:rsidP="00822ACD">
            <w:pPr>
              <w:jc w:val="both"/>
              <w:rPr>
                <w:rFonts w:ascii="Arial" w:hAnsi="Arial" w:cs="Arial"/>
              </w:rPr>
            </w:pPr>
          </w:p>
          <w:p w:rsidR="00377F3E" w:rsidRDefault="00377F3E" w:rsidP="00822ACD">
            <w:pPr>
              <w:jc w:val="both"/>
              <w:rPr>
                <w:rFonts w:ascii="Arial" w:hAnsi="Arial" w:cs="Arial"/>
              </w:rPr>
            </w:pPr>
            <w:r w:rsidRPr="00377F3E">
              <w:rPr>
                <w:rFonts w:ascii="Arial" w:hAnsi="Arial" w:cs="Arial"/>
              </w:rPr>
              <w:t xml:space="preserve">How DV can impact the </w:t>
            </w:r>
            <w:proofErr w:type="spellStart"/>
            <w:r w:rsidRPr="00377F3E">
              <w:rPr>
                <w:rFonts w:ascii="Arial" w:hAnsi="Arial" w:cs="Arial"/>
              </w:rPr>
              <w:t>behaviours</w:t>
            </w:r>
            <w:proofErr w:type="spellEnd"/>
            <w:r w:rsidRPr="00377F3E">
              <w:rPr>
                <w:rFonts w:ascii="Arial" w:hAnsi="Arial" w:cs="Arial"/>
              </w:rPr>
              <w:t xml:space="preserve"> of children. Better understanding of the difficulties women see when considering leaving the relationship</w:t>
            </w:r>
          </w:p>
          <w:p w:rsidR="00377F3E" w:rsidRPr="00377F3E" w:rsidRDefault="00377F3E" w:rsidP="00822ACD">
            <w:pPr>
              <w:jc w:val="both"/>
              <w:rPr>
                <w:rFonts w:ascii="Arial" w:hAnsi="Arial" w:cs="Arial"/>
                <w:color w:val="000000"/>
              </w:rPr>
            </w:pPr>
          </w:p>
        </w:tc>
      </w:tr>
      <w:tr w:rsidR="00377F3E" w:rsidRPr="00377F3E" w:rsidTr="001A7CCB">
        <w:tc>
          <w:tcPr>
            <w:tcW w:w="9781" w:type="dxa"/>
          </w:tcPr>
          <w:p w:rsidR="00377F3E" w:rsidRDefault="00377F3E" w:rsidP="00822ACD">
            <w:pPr>
              <w:jc w:val="both"/>
              <w:rPr>
                <w:rFonts w:ascii="Arial" w:hAnsi="Arial" w:cs="Arial"/>
              </w:rPr>
            </w:pPr>
          </w:p>
          <w:p w:rsidR="00377F3E" w:rsidRDefault="00377F3E" w:rsidP="00822ACD">
            <w:pPr>
              <w:jc w:val="both"/>
              <w:rPr>
                <w:rFonts w:ascii="Arial" w:hAnsi="Arial" w:cs="Arial"/>
              </w:rPr>
            </w:pPr>
            <w:r w:rsidRPr="00377F3E">
              <w:rPr>
                <w:rFonts w:ascii="Arial" w:hAnsi="Arial" w:cs="Arial"/>
              </w:rPr>
              <w:t xml:space="preserve">It will completely change now that I </w:t>
            </w:r>
            <w:proofErr w:type="spellStart"/>
            <w:r w:rsidRPr="00377F3E">
              <w:rPr>
                <w:rFonts w:ascii="Arial" w:hAnsi="Arial" w:cs="Arial"/>
              </w:rPr>
              <w:t>recognise</w:t>
            </w:r>
            <w:proofErr w:type="spellEnd"/>
            <w:r w:rsidRPr="00377F3E">
              <w:rPr>
                <w:rFonts w:ascii="Arial" w:hAnsi="Arial" w:cs="Arial"/>
              </w:rPr>
              <w:t xml:space="preserve"> the realities, use of language will change as well</w:t>
            </w:r>
          </w:p>
          <w:p w:rsidR="00377F3E" w:rsidRPr="00377F3E" w:rsidRDefault="00377F3E" w:rsidP="00822ACD">
            <w:pPr>
              <w:jc w:val="both"/>
              <w:rPr>
                <w:rFonts w:ascii="Arial" w:hAnsi="Arial" w:cs="Arial"/>
                <w:color w:val="000000"/>
              </w:rPr>
            </w:pPr>
          </w:p>
        </w:tc>
      </w:tr>
      <w:tr w:rsidR="00822ACD" w:rsidRPr="00377F3E" w:rsidTr="001A7CCB">
        <w:tc>
          <w:tcPr>
            <w:tcW w:w="9781" w:type="dxa"/>
          </w:tcPr>
          <w:p w:rsidR="00822ACD" w:rsidRDefault="00822ACD" w:rsidP="00822ACD">
            <w:pPr>
              <w:jc w:val="both"/>
              <w:rPr>
                <w:rFonts w:ascii="Arial" w:hAnsi="Arial" w:cs="Arial"/>
              </w:rPr>
            </w:pPr>
          </w:p>
          <w:p w:rsidR="00822ACD" w:rsidRPr="00822ACD" w:rsidRDefault="00822ACD" w:rsidP="00822ACD">
            <w:pPr>
              <w:jc w:val="both"/>
              <w:rPr>
                <w:rFonts w:ascii="Arial" w:hAnsi="Arial" w:cs="Arial"/>
              </w:rPr>
            </w:pPr>
            <w:r>
              <w:rPr>
                <w:rFonts w:ascii="Arial" w:hAnsi="Arial" w:cs="Arial"/>
              </w:rPr>
              <w:t>My u</w:t>
            </w:r>
            <w:r w:rsidRPr="00822ACD">
              <w:rPr>
                <w:rFonts w:ascii="Arial" w:hAnsi="Arial" w:cs="Arial"/>
              </w:rPr>
              <w:t>nderstanding of the perpetrator/</w:t>
            </w:r>
            <w:proofErr w:type="spellStart"/>
            <w:r w:rsidRPr="00822ACD">
              <w:rPr>
                <w:rFonts w:ascii="Arial" w:hAnsi="Arial" w:cs="Arial"/>
              </w:rPr>
              <w:t>carer</w:t>
            </w:r>
            <w:proofErr w:type="spellEnd"/>
            <w:r w:rsidRPr="00822ACD">
              <w:rPr>
                <w:rFonts w:ascii="Arial" w:hAnsi="Arial" w:cs="Arial"/>
              </w:rPr>
              <w:t xml:space="preserve"> has massively increased</w:t>
            </w:r>
            <w:r>
              <w:rPr>
                <w:rFonts w:ascii="Arial" w:hAnsi="Arial" w:cs="Arial"/>
              </w:rPr>
              <w:t>, I</w:t>
            </w:r>
            <w:r w:rsidRPr="00822ACD">
              <w:rPr>
                <w:rFonts w:ascii="Arial" w:hAnsi="Arial" w:cs="Arial"/>
              </w:rPr>
              <w:t xml:space="preserve"> feel more equipped to tackle difficult conversations and more confident to express concerns</w:t>
            </w:r>
          </w:p>
          <w:p w:rsidR="00822ACD" w:rsidRDefault="00822ACD" w:rsidP="00822ACD">
            <w:pPr>
              <w:jc w:val="both"/>
              <w:rPr>
                <w:rFonts w:ascii="Arial" w:hAnsi="Arial" w:cs="Arial"/>
              </w:rPr>
            </w:pPr>
          </w:p>
        </w:tc>
      </w:tr>
    </w:tbl>
    <w:p w:rsidR="001A7CCB" w:rsidRDefault="001A7CCB" w:rsidP="001A7CCB">
      <w:pPr>
        <w:rPr>
          <w:rFonts w:ascii="Arial" w:hAnsi="Arial" w:cs="Arial"/>
          <w:b/>
          <w:lang w:val="en-GB"/>
        </w:rPr>
      </w:pPr>
    </w:p>
    <w:p w:rsidR="001A7CCB" w:rsidRPr="001A7CCB" w:rsidRDefault="001A7CCB" w:rsidP="001A7CCB">
      <w:pPr>
        <w:rPr>
          <w:rFonts w:ascii="Arial" w:hAnsi="Arial" w:cs="Arial"/>
          <w:b/>
          <w:lang w:val="en-GB"/>
        </w:rPr>
      </w:pPr>
    </w:p>
    <w:p w:rsidR="00E17559" w:rsidRDefault="00E17559">
      <w:pPr>
        <w:rPr>
          <w:rFonts w:ascii="Arial" w:hAnsi="Arial" w:cs="Arial"/>
          <w:b/>
        </w:rPr>
      </w:pPr>
      <w:r>
        <w:rPr>
          <w:rFonts w:ascii="Arial" w:hAnsi="Arial" w:cs="Arial"/>
          <w:b/>
        </w:rPr>
        <w:br w:type="page"/>
      </w:r>
    </w:p>
    <w:p w:rsidR="009313EC" w:rsidRPr="000C0528" w:rsidRDefault="00822ACD" w:rsidP="007861D3">
      <w:pPr>
        <w:jc w:val="both"/>
        <w:rPr>
          <w:rFonts w:ascii="Arial" w:hAnsi="Arial" w:cs="Arial"/>
          <w:b/>
        </w:rPr>
      </w:pPr>
      <w:r>
        <w:rPr>
          <w:rFonts w:ascii="Arial" w:hAnsi="Arial" w:cs="Arial"/>
          <w:b/>
        </w:rPr>
        <w:lastRenderedPageBreak/>
        <w:t>Appendix 2</w:t>
      </w:r>
      <w:r w:rsidR="009313EC" w:rsidRPr="000C0528">
        <w:rPr>
          <w:rFonts w:ascii="Arial" w:hAnsi="Arial" w:cs="Arial"/>
          <w:b/>
        </w:rPr>
        <w:t xml:space="preserve">. </w:t>
      </w:r>
    </w:p>
    <w:p w:rsidR="009313EC" w:rsidRPr="000C0528" w:rsidRDefault="00E17559" w:rsidP="007861D3">
      <w:pPr>
        <w:jc w:val="both"/>
        <w:rPr>
          <w:rFonts w:ascii="Arial" w:hAnsi="Arial" w:cs="Arial"/>
          <w:b/>
        </w:rPr>
      </w:pPr>
      <w:r>
        <w:rPr>
          <w:rFonts w:ascii="Arial" w:hAnsi="Arial" w:cs="Arial"/>
          <w:b/>
        </w:rPr>
        <w:t>H</w:t>
      </w:r>
      <w:r w:rsidR="009313EC" w:rsidRPr="000C0528">
        <w:rPr>
          <w:rFonts w:ascii="Arial" w:hAnsi="Arial" w:cs="Arial"/>
          <w:b/>
        </w:rPr>
        <w:t xml:space="preserve">SCB annual training </w:t>
      </w:r>
      <w:proofErr w:type="spellStart"/>
      <w:r w:rsidR="009313EC" w:rsidRPr="000C0528">
        <w:rPr>
          <w:rFonts w:ascii="Arial" w:hAnsi="Arial" w:cs="Arial"/>
          <w:b/>
        </w:rPr>
        <w:t>programme</w:t>
      </w:r>
      <w:proofErr w:type="spellEnd"/>
      <w:r w:rsidR="009313EC" w:rsidRPr="000C0528">
        <w:rPr>
          <w:rFonts w:ascii="Arial" w:hAnsi="Arial" w:cs="Arial"/>
          <w:b/>
        </w:rPr>
        <w:t>.</w:t>
      </w:r>
    </w:p>
    <w:p w:rsidR="009313EC" w:rsidRPr="000C0528" w:rsidRDefault="009313EC" w:rsidP="007861D3">
      <w:pPr>
        <w:jc w:val="both"/>
        <w:rPr>
          <w:rFonts w:ascii="Arial" w:hAnsi="Arial" w:cs="Arial"/>
          <w:b/>
        </w:rPr>
      </w:pPr>
    </w:p>
    <w:p w:rsidR="009313EC" w:rsidRPr="00E17559" w:rsidRDefault="00E17559" w:rsidP="007861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b/>
          <w:sz w:val="28"/>
          <w:szCs w:val="28"/>
          <w14:shadow w14:blurRad="50800" w14:dist="38100" w14:dir="2700000" w14:sx="100000" w14:sy="100000" w14:kx="0" w14:ky="0" w14:algn="tl">
            <w14:srgbClr w14:val="000000">
              <w14:alpha w14:val="60000"/>
            </w14:srgbClr>
          </w14:shadow>
        </w:rPr>
      </w:pPr>
      <w:r w:rsidRPr="00E17559">
        <w:rPr>
          <w:rFonts w:ascii="Arial" w:hAnsi="Arial" w:cs="Arial"/>
          <w:b/>
          <w:color w:val="000000"/>
          <w:sz w:val="28"/>
          <w:szCs w:val="28"/>
        </w:rPr>
        <w:t>HSCB courses overview</w:t>
      </w:r>
    </w:p>
    <w:p w:rsidR="00E17559" w:rsidRDefault="00E17559" w:rsidP="00E17559">
      <w:pPr>
        <w:rPr>
          <w:rFonts w:ascii="Arial" w:hAnsi="Arial" w:cs="Arial"/>
          <w:color w:val="000000"/>
        </w:rPr>
      </w:pPr>
      <w:r w:rsidRPr="00453829">
        <w:rPr>
          <w:rFonts w:ascii="Arial" w:hAnsi="Arial" w:cs="Arial"/>
          <w:color w:val="000000"/>
        </w:rPr>
        <w:t xml:space="preserve">Course grouping by issue and priority </w:t>
      </w:r>
    </w:p>
    <w:p w:rsidR="004E52F7" w:rsidRPr="00453829" w:rsidRDefault="004E52F7" w:rsidP="00E17559">
      <w:pPr>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912"/>
      </w:tblGrid>
      <w:tr w:rsidR="00E17559" w:rsidRPr="00060446" w:rsidTr="00453829">
        <w:tc>
          <w:tcPr>
            <w:tcW w:w="9912" w:type="dxa"/>
            <w:shd w:val="clear" w:color="auto" w:fill="8DB3E2" w:themeFill="text2" w:themeFillTint="66"/>
          </w:tcPr>
          <w:p w:rsidR="00E17559" w:rsidRPr="00060446" w:rsidRDefault="00E17559" w:rsidP="00E17559">
            <w:pPr>
              <w:rPr>
                <w:rStyle w:val="A6"/>
                <w:b/>
              </w:rPr>
            </w:pPr>
          </w:p>
          <w:p w:rsidR="00E17559" w:rsidRPr="00B774E3" w:rsidRDefault="00E17559" w:rsidP="00E17559">
            <w:pPr>
              <w:rPr>
                <w:rFonts w:ascii="Myriad Pro" w:hAnsi="Myriad Pro" w:cs="Arial"/>
                <w:b/>
                <w:color w:val="000000"/>
                <w:sz w:val="23"/>
                <w:szCs w:val="23"/>
              </w:rPr>
            </w:pPr>
            <w:r w:rsidRPr="00B774E3">
              <w:rPr>
                <w:rStyle w:val="A6"/>
                <w:rFonts w:ascii="Myriad Pro" w:hAnsi="Myriad Pro" w:cs="Arial"/>
                <w:b/>
              </w:rPr>
              <w:t>Introduction courses</w:t>
            </w:r>
            <w:r w:rsidRPr="00B774E3">
              <w:rPr>
                <w:rFonts w:ascii="Myriad Pro" w:hAnsi="Myriad Pro" w:cs="Arial"/>
                <w:b/>
                <w:color w:val="000000"/>
                <w:sz w:val="23"/>
                <w:szCs w:val="23"/>
              </w:rPr>
              <w:t xml:space="preserve">........................................................................................... Pages 4 and 5 </w:t>
            </w:r>
          </w:p>
          <w:p w:rsidR="00E17559" w:rsidRPr="00B774E3" w:rsidRDefault="00E17559" w:rsidP="00E17559">
            <w:pPr>
              <w:pStyle w:val="Pa1"/>
              <w:rPr>
                <w:rFonts w:cs="Arial"/>
                <w:b/>
                <w:color w:val="000000"/>
                <w:sz w:val="23"/>
                <w:szCs w:val="23"/>
              </w:rPr>
            </w:pPr>
            <w:r w:rsidRPr="00B774E3">
              <w:rPr>
                <w:rFonts w:cs="Arial"/>
                <w:b/>
                <w:color w:val="000000"/>
                <w:sz w:val="23"/>
                <w:szCs w:val="23"/>
              </w:rPr>
              <w:t xml:space="preserve">Meet basic statutory/induction requirements for education and other settings. </w:t>
            </w:r>
          </w:p>
          <w:p w:rsidR="00E17559" w:rsidRPr="00B774E3" w:rsidRDefault="00E17559" w:rsidP="00E17559">
            <w:pPr>
              <w:rPr>
                <w:rFonts w:ascii="Myriad Pro" w:hAnsi="Myriad Pro" w:cs="Arial"/>
                <w:b/>
                <w:lang w:val="en-GB"/>
              </w:rPr>
            </w:pPr>
            <w:r w:rsidRPr="00B774E3">
              <w:rPr>
                <w:rStyle w:val="A4"/>
                <w:rFonts w:ascii="Myriad Pro" w:hAnsi="Myriad Pro" w:cs="Arial"/>
                <w:b/>
              </w:rPr>
              <w:t>Health level 2</w:t>
            </w:r>
          </w:p>
          <w:p w:rsidR="00E17559" w:rsidRPr="00060446" w:rsidRDefault="00E17559" w:rsidP="00E17559">
            <w:pPr>
              <w:rPr>
                <w:rFonts w:cs="Myriad Pro"/>
                <w:b/>
                <w:color w:val="000000"/>
                <w:sz w:val="40"/>
                <w:szCs w:val="40"/>
              </w:rPr>
            </w:pPr>
          </w:p>
        </w:tc>
      </w:tr>
    </w:tbl>
    <w:p w:rsidR="00E17559" w:rsidRPr="004E52F7" w:rsidRDefault="00E17559" w:rsidP="00E17559">
      <w:pPr>
        <w:rPr>
          <w:rFonts w:cs="Myriad Pro"/>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E17559" w:rsidTr="00453829">
        <w:tc>
          <w:tcPr>
            <w:tcW w:w="9912" w:type="dxa"/>
            <w:shd w:val="clear" w:color="auto" w:fill="8DB3E2" w:themeFill="text2" w:themeFillTint="66"/>
          </w:tcPr>
          <w:p w:rsidR="00E17559" w:rsidRPr="00060446" w:rsidRDefault="00E17559" w:rsidP="00E17559">
            <w:pPr>
              <w:pStyle w:val="Pa1"/>
              <w:rPr>
                <w:rStyle w:val="A6"/>
                <w:b/>
              </w:rPr>
            </w:pPr>
          </w:p>
          <w:p w:rsidR="00E17559" w:rsidRPr="00060446" w:rsidRDefault="00E17559" w:rsidP="00E17559">
            <w:pPr>
              <w:pStyle w:val="Pa1"/>
              <w:rPr>
                <w:rFonts w:cs="Myriad Pro"/>
                <w:b/>
                <w:color w:val="000000"/>
                <w:sz w:val="28"/>
                <w:szCs w:val="28"/>
              </w:rPr>
            </w:pPr>
            <w:r w:rsidRPr="00060446">
              <w:rPr>
                <w:rStyle w:val="A6"/>
                <w:b/>
              </w:rPr>
              <w:t xml:space="preserve">HSCB priority courses. Priorities for schools and Colleges. </w:t>
            </w:r>
          </w:p>
          <w:p w:rsidR="00E17559" w:rsidRPr="00060446" w:rsidRDefault="00E17559" w:rsidP="00E17559">
            <w:pPr>
              <w:pStyle w:val="Pa4"/>
              <w:spacing w:after="100"/>
              <w:rPr>
                <w:rFonts w:cs="Myriad Pro"/>
                <w:b/>
                <w:color w:val="000000"/>
                <w:sz w:val="20"/>
                <w:szCs w:val="20"/>
              </w:rPr>
            </w:pPr>
            <w:r w:rsidRPr="00060446">
              <w:rPr>
                <w:rStyle w:val="A4"/>
                <w:b/>
              </w:rPr>
              <w:t xml:space="preserve">Health level 3 </w:t>
            </w:r>
          </w:p>
          <w:p w:rsidR="00E17559" w:rsidRPr="00060446" w:rsidRDefault="00E17559" w:rsidP="00E17559">
            <w:pPr>
              <w:pStyle w:val="Pa1"/>
              <w:rPr>
                <w:rFonts w:cs="Myriad Pro"/>
                <w:b/>
                <w:color w:val="000000"/>
                <w:sz w:val="23"/>
                <w:szCs w:val="23"/>
              </w:rPr>
            </w:pPr>
            <w:r w:rsidRPr="00060446">
              <w:rPr>
                <w:rFonts w:cs="Myriad Pro"/>
                <w:b/>
                <w:color w:val="000000"/>
                <w:sz w:val="23"/>
                <w:szCs w:val="23"/>
              </w:rPr>
              <w:t>Managing allegations against staff..................................................................</w:t>
            </w:r>
            <w:r w:rsidR="00060446">
              <w:rPr>
                <w:rFonts w:cs="Myriad Pro"/>
                <w:b/>
                <w:color w:val="000000"/>
                <w:sz w:val="23"/>
                <w:szCs w:val="23"/>
              </w:rPr>
              <w:t>..........................</w:t>
            </w:r>
            <w:r w:rsidR="00B774E3">
              <w:rPr>
                <w:rFonts w:cs="Myriad Pro"/>
                <w:b/>
                <w:color w:val="000000"/>
                <w:sz w:val="23"/>
                <w:szCs w:val="23"/>
              </w:rPr>
              <w:t xml:space="preserve">..  </w:t>
            </w:r>
            <w:r w:rsidRPr="00060446">
              <w:rPr>
                <w:rFonts w:cs="Myriad Pro"/>
                <w:b/>
                <w:color w:val="000000"/>
                <w:sz w:val="23"/>
                <w:szCs w:val="23"/>
              </w:rPr>
              <w:t xml:space="preserve">6 </w:t>
            </w:r>
          </w:p>
          <w:p w:rsidR="00E17559" w:rsidRPr="00060446" w:rsidRDefault="00E17559" w:rsidP="00E17559">
            <w:pPr>
              <w:pStyle w:val="Pa1"/>
              <w:rPr>
                <w:rFonts w:cs="Myriad Pro"/>
                <w:b/>
                <w:color w:val="000000"/>
                <w:sz w:val="23"/>
                <w:szCs w:val="23"/>
              </w:rPr>
            </w:pPr>
            <w:r w:rsidRPr="00060446">
              <w:rPr>
                <w:rFonts w:cs="Myriad Pro"/>
                <w:b/>
                <w:color w:val="000000"/>
                <w:sz w:val="23"/>
                <w:szCs w:val="23"/>
              </w:rPr>
              <w:t>Early help (CFAN)..........................................................</w:t>
            </w:r>
            <w:r w:rsidR="00060446">
              <w:rPr>
                <w:rFonts w:cs="Myriad Pro"/>
                <w:b/>
                <w:color w:val="000000"/>
                <w:sz w:val="23"/>
                <w:szCs w:val="23"/>
              </w:rPr>
              <w:t>.</w:t>
            </w:r>
            <w:r w:rsidRPr="00060446">
              <w:rPr>
                <w:rFonts w:cs="Myriad Pro"/>
                <w:b/>
                <w:color w:val="000000"/>
                <w:sz w:val="23"/>
                <w:szCs w:val="23"/>
              </w:rPr>
              <w:t>.................................................................</w:t>
            </w:r>
            <w:r w:rsidR="00B774E3">
              <w:rPr>
                <w:rFonts w:cs="Myriad Pro"/>
                <w:b/>
                <w:color w:val="000000"/>
                <w:sz w:val="23"/>
                <w:szCs w:val="23"/>
              </w:rPr>
              <w:t xml:space="preserve"> </w:t>
            </w:r>
            <w:r w:rsidRPr="00060446">
              <w:rPr>
                <w:rFonts w:cs="Myriad Pro"/>
                <w:b/>
                <w:color w:val="000000"/>
                <w:sz w:val="23"/>
                <w:szCs w:val="23"/>
              </w:rPr>
              <w:t xml:space="preserve">7 </w:t>
            </w:r>
          </w:p>
          <w:p w:rsidR="00E17559" w:rsidRPr="00060446" w:rsidRDefault="00E17559" w:rsidP="00E17559">
            <w:pPr>
              <w:pStyle w:val="Pa1"/>
              <w:rPr>
                <w:rFonts w:cs="Myriad Pro"/>
                <w:b/>
                <w:color w:val="000000"/>
                <w:sz w:val="23"/>
                <w:szCs w:val="23"/>
              </w:rPr>
            </w:pPr>
            <w:r w:rsidRPr="00060446">
              <w:rPr>
                <w:rFonts w:cs="Myriad Pro"/>
                <w:b/>
                <w:color w:val="000000"/>
                <w:sz w:val="23"/>
                <w:szCs w:val="23"/>
              </w:rPr>
              <w:t>Core groups......................................................................</w:t>
            </w:r>
            <w:r w:rsidR="00060446">
              <w:rPr>
                <w:rFonts w:cs="Myriad Pro"/>
                <w:b/>
                <w:color w:val="000000"/>
                <w:sz w:val="23"/>
                <w:szCs w:val="23"/>
              </w:rPr>
              <w:t>.</w:t>
            </w:r>
            <w:r w:rsidRPr="00060446">
              <w:rPr>
                <w:rFonts w:cs="Myriad Pro"/>
                <w:b/>
                <w:color w:val="000000"/>
                <w:sz w:val="23"/>
                <w:szCs w:val="23"/>
              </w:rPr>
              <w:t>..</w:t>
            </w:r>
            <w:r w:rsidR="00060446">
              <w:rPr>
                <w:rFonts w:cs="Myriad Pro"/>
                <w:b/>
                <w:color w:val="000000"/>
                <w:sz w:val="23"/>
                <w:szCs w:val="23"/>
              </w:rPr>
              <w:t>.</w:t>
            </w:r>
            <w:r w:rsidRPr="00060446">
              <w:rPr>
                <w:rFonts w:cs="Myriad Pro"/>
                <w:b/>
                <w:color w:val="000000"/>
                <w:sz w:val="23"/>
                <w:szCs w:val="23"/>
              </w:rPr>
              <w:t>.................................................</w:t>
            </w:r>
            <w:r w:rsidR="00B774E3">
              <w:rPr>
                <w:rFonts w:cs="Myriad Pro"/>
                <w:b/>
                <w:color w:val="000000"/>
                <w:sz w:val="23"/>
                <w:szCs w:val="23"/>
              </w:rPr>
              <w:t xml:space="preserve">.........  </w:t>
            </w:r>
            <w:r w:rsidRPr="00060446">
              <w:rPr>
                <w:rFonts w:cs="Myriad Pro"/>
                <w:b/>
                <w:color w:val="000000"/>
                <w:sz w:val="23"/>
                <w:szCs w:val="23"/>
              </w:rPr>
              <w:t xml:space="preserve">8 </w:t>
            </w:r>
          </w:p>
          <w:p w:rsidR="00E17559" w:rsidRPr="00060446" w:rsidRDefault="00E17559" w:rsidP="00E17559">
            <w:pPr>
              <w:pStyle w:val="Pa1"/>
              <w:rPr>
                <w:rFonts w:cs="Myriad Pro"/>
                <w:b/>
                <w:color w:val="000000"/>
                <w:sz w:val="23"/>
                <w:szCs w:val="23"/>
              </w:rPr>
            </w:pPr>
            <w:proofErr w:type="gramStart"/>
            <w:r w:rsidRPr="00060446">
              <w:rPr>
                <w:rFonts w:cs="Myriad Pro"/>
                <w:b/>
                <w:color w:val="000000"/>
                <w:sz w:val="23"/>
                <w:szCs w:val="23"/>
              </w:rPr>
              <w:t>Non accidental</w:t>
            </w:r>
            <w:proofErr w:type="gramEnd"/>
            <w:r w:rsidRPr="00060446">
              <w:rPr>
                <w:rFonts w:cs="Myriad Pro"/>
                <w:b/>
                <w:color w:val="000000"/>
                <w:sz w:val="23"/>
                <w:szCs w:val="23"/>
              </w:rPr>
              <w:t xml:space="preserve"> injury................................................................................</w:t>
            </w:r>
            <w:r w:rsidR="00060446">
              <w:rPr>
                <w:rFonts w:cs="Myriad Pro"/>
                <w:b/>
                <w:color w:val="000000"/>
                <w:sz w:val="23"/>
                <w:szCs w:val="23"/>
              </w:rPr>
              <w:t>........</w:t>
            </w:r>
            <w:r w:rsidRPr="00060446">
              <w:rPr>
                <w:rFonts w:cs="Myriad Pro"/>
                <w:b/>
                <w:color w:val="000000"/>
                <w:sz w:val="23"/>
                <w:szCs w:val="23"/>
              </w:rPr>
              <w:t>............................</w:t>
            </w:r>
            <w:r w:rsidR="00B774E3">
              <w:rPr>
                <w:rFonts w:cs="Myriad Pro"/>
                <w:b/>
                <w:color w:val="000000"/>
                <w:sz w:val="23"/>
                <w:szCs w:val="23"/>
              </w:rPr>
              <w:t xml:space="preserve">  </w:t>
            </w:r>
            <w:r w:rsidRPr="00060446">
              <w:rPr>
                <w:rFonts w:cs="Myriad Pro"/>
                <w:b/>
                <w:color w:val="000000"/>
                <w:sz w:val="23"/>
                <w:szCs w:val="23"/>
              </w:rPr>
              <w:t xml:space="preserve">9 </w:t>
            </w:r>
          </w:p>
          <w:p w:rsidR="00E17559" w:rsidRPr="00060446" w:rsidRDefault="00E17559" w:rsidP="00E17559">
            <w:pPr>
              <w:pStyle w:val="Pa1"/>
              <w:rPr>
                <w:rFonts w:cs="Myriad Pro"/>
                <w:b/>
                <w:color w:val="000000"/>
                <w:sz w:val="23"/>
                <w:szCs w:val="23"/>
              </w:rPr>
            </w:pPr>
            <w:r w:rsidRPr="00060446">
              <w:rPr>
                <w:rFonts w:cs="Myriad Pro"/>
                <w:b/>
                <w:color w:val="000000"/>
                <w:sz w:val="23"/>
                <w:szCs w:val="23"/>
              </w:rPr>
              <w:t>Neglect.............................................................................................................................</w:t>
            </w:r>
            <w:r w:rsidR="00B774E3">
              <w:rPr>
                <w:rFonts w:cs="Myriad Pro"/>
                <w:b/>
                <w:color w:val="000000"/>
                <w:sz w:val="23"/>
                <w:szCs w:val="23"/>
              </w:rPr>
              <w:t xml:space="preserve">.............. </w:t>
            </w:r>
            <w:r w:rsidRPr="00060446">
              <w:rPr>
                <w:rFonts w:cs="Myriad Pro"/>
                <w:b/>
                <w:color w:val="000000"/>
                <w:sz w:val="23"/>
                <w:szCs w:val="23"/>
              </w:rPr>
              <w:t xml:space="preserve">10 </w:t>
            </w:r>
          </w:p>
          <w:p w:rsidR="00E17559" w:rsidRPr="00060446" w:rsidRDefault="00E17559" w:rsidP="00E17559">
            <w:pPr>
              <w:pStyle w:val="Pa1"/>
              <w:rPr>
                <w:rFonts w:cs="Myriad Pro"/>
                <w:b/>
                <w:color w:val="000000"/>
                <w:sz w:val="23"/>
                <w:szCs w:val="23"/>
              </w:rPr>
            </w:pPr>
            <w:r w:rsidRPr="00060446">
              <w:rPr>
                <w:rFonts w:cs="Myriad Pro"/>
                <w:b/>
                <w:color w:val="000000"/>
                <w:sz w:val="23"/>
                <w:szCs w:val="23"/>
              </w:rPr>
              <w:t>Familial sexual abuse.......................................................................................</w:t>
            </w:r>
            <w:r w:rsidR="00B774E3">
              <w:rPr>
                <w:rFonts w:cs="Myriad Pro"/>
                <w:b/>
                <w:color w:val="000000"/>
                <w:sz w:val="23"/>
                <w:szCs w:val="23"/>
              </w:rPr>
              <w:t xml:space="preserve">............................. </w:t>
            </w:r>
            <w:r w:rsidRPr="00060446">
              <w:rPr>
                <w:rFonts w:cs="Myriad Pro"/>
                <w:b/>
                <w:color w:val="000000"/>
                <w:sz w:val="23"/>
                <w:szCs w:val="23"/>
              </w:rPr>
              <w:t xml:space="preserve">11 </w:t>
            </w:r>
          </w:p>
          <w:p w:rsidR="00E17559" w:rsidRPr="00060446" w:rsidRDefault="00E17559" w:rsidP="00E17559">
            <w:pPr>
              <w:pStyle w:val="Pa1"/>
              <w:rPr>
                <w:rFonts w:cs="Myriad Pro"/>
                <w:b/>
                <w:color w:val="000000"/>
                <w:sz w:val="23"/>
                <w:szCs w:val="23"/>
              </w:rPr>
            </w:pPr>
            <w:r w:rsidRPr="00060446">
              <w:rPr>
                <w:rFonts w:cs="Myriad Pro"/>
                <w:b/>
                <w:color w:val="000000"/>
                <w:sz w:val="23"/>
                <w:szCs w:val="23"/>
              </w:rPr>
              <w:t>Sexual exploitation.........................................................................................</w:t>
            </w:r>
            <w:r w:rsidR="00B774E3">
              <w:rPr>
                <w:rFonts w:cs="Myriad Pro"/>
                <w:b/>
                <w:color w:val="000000"/>
                <w:sz w:val="23"/>
                <w:szCs w:val="23"/>
              </w:rPr>
              <w:t xml:space="preserve">.............................. </w:t>
            </w:r>
            <w:r w:rsidRPr="00060446">
              <w:rPr>
                <w:rFonts w:cs="Myriad Pro"/>
                <w:b/>
                <w:color w:val="000000"/>
                <w:sz w:val="23"/>
                <w:szCs w:val="23"/>
              </w:rPr>
              <w:t xml:space="preserve">12 </w:t>
            </w:r>
          </w:p>
          <w:p w:rsidR="00E17559" w:rsidRPr="00B774E3" w:rsidRDefault="00E17559" w:rsidP="00E17559">
            <w:pPr>
              <w:rPr>
                <w:rStyle w:val="A6"/>
                <w:rFonts w:ascii="Myriad Pro" w:hAnsi="Myriad Pro"/>
                <w:b/>
              </w:rPr>
            </w:pPr>
            <w:r w:rsidRPr="00B774E3">
              <w:rPr>
                <w:rFonts w:ascii="Myriad Pro" w:hAnsi="Myriad Pro" w:cs="Arial"/>
                <w:b/>
                <w:color w:val="000000"/>
                <w:sz w:val="20"/>
                <w:szCs w:val="20"/>
              </w:rPr>
              <w:t>MARAC. High risk DV</w:t>
            </w:r>
            <w:r w:rsidRPr="00B774E3">
              <w:rPr>
                <w:rFonts w:ascii="Myriad Pro" w:hAnsi="Myriad Pro" w:cs="Myriad Pro"/>
                <w:b/>
                <w:color w:val="000000"/>
                <w:sz w:val="23"/>
                <w:szCs w:val="23"/>
              </w:rPr>
              <w:t>...................................................................................................</w:t>
            </w:r>
            <w:r w:rsidR="00B774E3">
              <w:rPr>
                <w:rFonts w:ascii="Myriad Pro" w:hAnsi="Myriad Pro" w:cs="Myriad Pro"/>
                <w:b/>
                <w:color w:val="000000"/>
                <w:sz w:val="23"/>
                <w:szCs w:val="23"/>
              </w:rPr>
              <w:t xml:space="preserve">......................  </w:t>
            </w:r>
            <w:r w:rsidRPr="00B774E3">
              <w:rPr>
                <w:rFonts w:ascii="Myriad Pro" w:hAnsi="Myriad Pro" w:cs="Myriad Pro"/>
                <w:b/>
                <w:color w:val="000000"/>
                <w:sz w:val="23"/>
                <w:szCs w:val="23"/>
              </w:rPr>
              <w:t>21</w:t>
            </w:r>
          </w:p>
          <w:p w:rsidR="00E17559" w:rsidRDefault="00E17559" w:rsidP="00E17559">
            <w:pPr>
              <w:rPr>
                <w:rFonts w:cs="Myriad Pro"/>
                <w:color w:val="000000"/>
                <w:sz w:val="40"/>
                <w:szCs w:val="40"/>
              </w:rPr>
            </w:pPr>
          </w:p>
        </w:tc>
      </w:tr>
    </w:tbl>
    <w:p w:rsidR="00E17559" w:rsidRPr="00E34BC0" w:rsidRDefault="00E17559" w:rsidP="00E17559">
      <w:pPr>
        <w:rPr>
          <w:rFonts w:ascii="Arial" w:hAnsi="Arial" w:cs="Arial"/>
          <w:b/>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912"/>
      </w:tblGrid>
      <w:tr w:rsidR="00E34BC0" w:rsidRPr="00B774E3" w:rsidTr="00453829">
        <w:tc>
          <w:tcPr>
            <w:tcW w:w="9912" w:type="dxa"/>
            <w:shd w:val="clear" w:color="auto" w:fill="8DB3E2" w:themeFill="text2" w:themeFillTint="66"/>
          </w:tcPr>
          <w:p w:rsidR="00E34BC0" w:rsidRPr="00B774E3" w:rsidRDefault="00E34BC0" w:rsidP="00E34BC0">
            <w:pPr>
              <w:pStyle w:val="Pa1"/>
              <w:rPr>
                <w:rStyle w:val="A6"/>
                <w:rFonts w:cs="Arial"/>
                <w:b/>
                <w:sz w:val="22"/>
                <w:szCs w:val="22"/>
              </w:rPr>
            </w:pPr>
          </w:p>
          <w:p w:rsidR="00E34BC0" w:rsidRPr="00B774E3" w:rsidRDefault="00E34BC0" w:rsidP="00E34BC0">
            <w:pPr>
              <w:pStyle w:val="Pa1"/>
              <w:rPr>
                <w:rFonts w:cs="Arial"/>
                <w:b/>
                <w:color w:val="000000"/>
                <w:sz w:val="22"/>
                <w:szCs w:val="22"/>
              </w:rPr>
            </w:pPr>
            <w:r w:rsidRPr="00B774E3">
              <w:rPr>
                <w:rStyle w:val="A6"/>
                <w:rFonts w:cs="Arial"/>
                <w:b/>
                <w:sz w:val="22"/>
                <w:szCs w:val="22"/>
              </w:rPr>
              <w:t xml:space="preserve">Sexual abuse related courses </w:t>
            </w:r>
          </w:p>
          <w:p w:rsidR="00E34BC0" w:rsidRPr="00B774E3" w:rsidRDefault="00E34BC0" w:rsidP="00E34BC0">
            <w:pPr>
              <w:pStyle w:val="Pa4"/>
              <w:spacing w:after="100"/>
              <w:rPr>
                <w:rFonts w:cs="Arial"/>
                <w:b/>
                <w:color w:val="000000"/>
                <w:sz w:val="22"/>
                <w:szCs w:val="22"/>
              </w:rPr>
            </w:pPr>
            <w:r w:rsidRPr="00B774E3">
              <w:rPr>
                <w:rStyle w:val="A4"/>
                <w:rFonts w:cs="Arial"/>
                <w:b/>
                <w:sz w:val="22"/>
                <w:szCs w:val="22"/>
              </w:rPr>
              <w:t xml:space="preserve">Health level 3 </w:t>
            </w:r>
          </w:p>
          <w:p w:rsidR="00E34BC0" w:rsidRPr="00B774E3" w:rsidRDefault="00E34BC0" w:rsidP="00E34BC0">
            <w:pPr>
              <w:pStyle w:val="Pa1"/>
              <w:rPr>
                <w:rFonts w:cs="Arial"/>
                <w:b/>
                <w:color w:val="000000"/>
                <w:sz w:val="22"/>
                <w:szCs w:val="22"/>
              </w:rPr>
            </w:pPr>
            <w:r w:rsidRPr="00B774E3">
              <w:rPr>
                <w:rFonts w:cs="Arial"/>
                <w:b/>
                <w:color w:val="000000"/>
                <w:sz w:val="22"/>
                <w:szCs w:val="22"/>
              </w:rPr>
              <w:t>Familial sexual abuse...................................................................................................................</w:t>
            </w:r>
            <w:r w:rsidR="00B774E3">
              <w:rPr>
                <w:rFonts w:cs="Arial"/>
                <w:b/>
                <w:color w:val="000000"/>
                <w:sz w:val="22"/>
                <w:szCs w:val="22"/>
              </w:rPr>
              <w:t xml:space="preserve">..... </w:t>
            </w:r>
            <w:r w:rsidRPr="00B774E3">
              <w:rPr>
                <w:rFonts w:cs="Arial"/>
                <w:b/>
                <w:color w:val="000000"/>
                <w:sz w:val="22"/>
                <w:szCs w:val="22"/>
              </w:rPr>
              <w:t xml:space="preserve">12 </w:t>
            </w:r>
          </w:p>
          <w:p w:rsidR="00E34BC0" w:rsidRPr="00B774E3" w:rsidRDefault="00E34BC0" w:rsidP="00E34BC0">
            <w:pPr>
              <w:pStyle w:val="Pa1"/>
              <w:rPr>
                <w:rFonts w:cs="Arial"/>
                <w:b/>
                <w:color w:val="000000"/>
                <w:sz w:val="22"/>
                <w:szCs w:val="22"/>
              </w:rPr>
            </w:pPr>
            <w:r w:rsidRPr="00B774E3">
              <w:rPr>
                <w:rFonts w:cs="Arial"/>
                <w:b/>
                <w:color w:val="000000"/>
                <w:sz w:val="22"/>
                <w:szCs w:val="22"/>
              </w:rPr>
              <w:t>Sexually active children/young people.......................................................................................</w:t>
            </w:r>
            <w:r w:rsidR="00B774E3">
              <w:rPr>
                <w:rFonts w:cs="Arial"/>
                <w:b/>
                <w:color w:val="000000"/>
                <w:sz w:val="22"/>
                <w:szCs w:val="22"/>
              </w:rPr>
              <w:t xml:space="preserve">.... </w:t>
            </w:r>
            <w:r w:rsidRPr="00B774E3">
              <w:rPr>
                <w:rFonts w:cs="Arial"/>
                <w:b/>
                <w:color w:val="000000"/>
                <w:sz w:val="22"/>
                <w:szCs w:val="22"/>
              </w:rPr>
              <w:t xml:space="preserve">13 </w:t>
            </w:r>
          </w:p>
          <w:p w:rsidR="00E34BC0" w:rsidRPr="00B774E3" w:rsidRDefault="00E34BC0" w:rsidP="00E34BC0">
            <w:pPr>
              <w:pStyle w:val="Pa1"/>
              <w:rPr>
                <w:rFonts w:cs="Arial"/>
                <w:b/>
                <w:color w:val="000000"/>
                <w:sz w:val="22"/>
                <w:szCs w:val="22"/>
              </w:rPr>
            </w:pPr>
            <w:r w:rsidRPr="00B774E3">
              <w:rPr>
                <w:rFonts w:cs="Arial"/>
                <w:b/>
                <w:color w:val="000000"/>
                <w:sz w:val="22"/>
                <w:szCs w:val="22"/>
              </w:rPr>
              <w:t>Sexual exploitation.......................................................................................................................</w:t>
            </w:r>
            <w:r w:rsidR="00B774E3">
              <w:rPr>
                <w:rFonts w:cs="Arial"/>
                <w:b/>
                <w:color w:val="000000"/>
                <w:sz w:val="22"/>
                <w:szCs w:val="22"/>
              </w:rPr>
              <w:t xml:space="preserve">.... </w:t>
            </w:r>
            <w:r w:rsidRPr="00B774E3">
              <w:rPr>
                <w:rFonts w:cs="Arial"/>
                <w:b/>
                <w:color w:val="000000"/>
                <w:sz w:val="22"/>
                <w:szCs w:val="22"/>
              </w:rPr>
              <w:t xml:space="preserve">14 </w:t>
            </w:r>
          </w:p>
          <w:p w:rsidR="00E34BC0" w:rsidRPr="00B774E3" w:rsidRDefault="00E34BC0" w:rsidP="00E34BC0">
            <w:pPr>
              <w:rPr>
                <w:rFonts w:ascii="Myriad Pro" w:hAnsi="Myriad Pro" w:cs="Arial"/>
                <w:b/>
                <w:color w:val="000000"/>
                <w:sz w:val="22"/>
                <w:szCs w:val="22"/>
              </w:rPr>
            </w:pPr>
            <w:r w:rsidRPr="00B774E3">
              <w:rPr>
                <w:rFonts w:ascii="Myriad Pro" w:hAnsi="Myriad Pro" w:cs="Arial"/>
                <w:b/>
                <w:color w:val="000000"/>
                <w:sz w:val="22"/>
                <w:szCs w:val="22"/>
              </w:rPr>
              <w:t>Gang involvement.........................................................................................................................</w:t>
            </w:r>
            <w:r w:rsidR="00B774E3">
              <w:rPr>
                <w:rFonts w:ascii="Myriad Pro" w:hAnsi="Myriad Pro" w:cs="Arial"/>
                <w:b/>
                <w:color w:val="000000"/>
                <w:sz w:val="22"/>
                <w:szCs w:val="22"/>
              </w:rPr>
              <w:t xml:space="preserve">.... </w:t>
            </w:r>
            <w:r w:rsidRPr="00B774E3">
              <w:rPr>
                <w:rFonts w:ascii="Myriad Pro" w:hAnsi="Myriad Pro" w:cs="Arial"/>
                <w:b/>
                <w:color w:val="000000"/>
                <w:sz w:val="22"/>
                <w:szCs w:val="22"/>
              </w:rPr>
              <w:t>16</w:t>
            </w:r>
          </w:p>
          <w:p w:rsidR="00E34BC0" w:rsidRPr="00B774E3" w:rsidRDefault="00E34BC0" w:rsidP="00E34BC0">
            <w:pPr>
              <w:rPr>
                <w:rFonts w:ascii="Myriad Pro" w:hAnsi="Myriad Pro" w:cs="Arial"/>
                <w:b/>
                <w:color w:val="000000"/>
                <w:sz w:val="22"/>
                <w:szCs w:val="22"/>
              </w:rPr>
            </w:pPr>
          </w:p>
        </w:tc>
      </w:tr>
    </w:tbl>
    <w:p w:rsidR="00E34BC0" w:rsidRDefault="00E34BC0" w:rsidP="00E17559">
      <w:pPr>
        <w:rPr>
          <w:rFonts w:ascii="Arial" w:hAnsi="Arial" w:cs="Arial"/>
          <w:b/>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912"/>
      </w:tblGrid>
      <w:tr w:rsidR="00453829" w:rsidRPr="00E34BC0" w:rsidTr="00E562B8">
        <w:tc>
          <w:tcPr>
            <w:tcW w:w="9912" w:type="dxa"/>
            <w:shd w:val="clear" w:color="auto" w:fill="8DB3E2" w:themeFill="text2" w:themeFillTint="66"/>
          </w:tcPr>
          <w:p w:rsidR="00453829" w:rsidRPr="00B774E3" w:rsidRDefault="00453829" w:rsidP="00E562B8">
            <w:pPr>
              <w:rPr>
                <w:rFonts w:ascii="Myriad Pro" w:hAnsi="Myriad Pro" w:cs="Arial"/>
                <w:b/>
                <w:color w:val="000000"/>
                <w:sz w:val="22"/>
                <w:szCs w:val="22"/>
              </w:rPr>
            </w:pPr>
          </w:p>
          <w:p w:rsidR="00453829" w:rsidRPr="00B774E3" w:rsidRDefault="00453829" w:rsidP="00E562B8">
            <w:pPr>
              <w:pStyle w:val="Pa1"/>
              <w:rPr>
                <w:rFonts w:cs="Arial"/>
                <w:b/>
                <w:color w:val="000000"/>
                <w:sz w:val="22"/>
                <w:szCs w:val="22"/>
              </w:rPr>
            </w:pPr>
            <w:r w:rsidRPr="00B774E3">
              <w:rPr>
                <w:rStyle w:val="A6"/>
                <w:rFonts w:cs="Arial"/>
                <w:b/>
                <w:sz w:val="22"/>
                <w:szCs w:val="22"/>
              </w:rPr>
              <w:t xml:space="preserve">Parental vulnerability and safeguarding children </w:t>
            </w:r>
          </w:p>
          <w:p w:rsidR="00453829" w:rsidRPr="00B774E3" w:rsidRDefault="00453829" w:rsidP="00E562B8">
            <w:pPr>
              <w:pStyle w:val="Pa4"/>
              <w:spacing w:after="100"/>
              <w:rPr>
                <w:rFonts w:cs="Arial"/>
                <w:b/>
                <w:color w:val="000000"/>
                <w:sz w:val="22"/>
                <w:szCs w:val="22"/>
              </w:rPr>
            </w:pPr>
            <w:r w:rsidRPr="00B774E3">
              <w:rPr>
                <w:rStyle w:val="A4"/>
                <w:rFonts w:cs="Arial"/>
                <w:b/>
                <w:sz w:val="22"/>
                <w:szCs w:val="22"/>
              </w:rPr>
              <w:t xml:space="preserve">Health level 3 </w:t>
            </w:r>
          </w:p>
          <w:p w:rsidR="00453829" w:rsidRPr="00B774E3" w:rsidRDefault="00453829" w:rsidP="00E562B8">
            <w:pPr>
              <w:pStyle w:val="Pa1"/>
              <w:rPr>
                <w:rFonts w:cs="Arial"/>
                <w:b/>
                <w:color w:val="000000"/>
                <w:sz w:val="22"/>
                <w:szCs w:val="22"/>
              </w:rPr>
            </w:pPr>
            <w:r w:rsidRPr="00B774E3">
              <w:rPr>
                <w:rFonts w:cs="Arial"/>
                <w:b/>
                <w:color w:val="000000"/>
                <w:sz w:val="22"/>
                <w:szCs w:val="22"/>
              </w:rPr>
              <w:t>DV. Basic awareness.....................................................................................................................</w:t>
            </w:r>
            <w:r w:rsidR="00B774E3">
              <w:rPr>
                <w:rFonts w:cs="Arial"/>
                <w:b/>
                <w:color w:val="000000"/>
                <w:sz w:val="22"/>
                <w:szCs w:val="22"/>
              </w:rPr>
              <w:t xml:space="preserve">... </w:t>
            </w:r>
            <w:r w:rsidRPr="00B774E3">
              <w:rPr>
                <w:rFonts w:cs="Arial"/>
                <w:b/>
                <w:color w:val="000000"/>
                <w:sz w:val="22"/>
                <w:szCs w:val="22"/>
              </w:rPr>
              <w:t xml:space="preserve">19 </w:t>
            </w:r>
          </w:p>
          <w:p w:rsidR="00453829" w:rsidRPr="00B774E3" w:rsidRDefault="00453829" w:rsidP="00E562B8">
            <w:pPr>
              <w:pStyle w:val="Pa1"/>
              <w:rPr>
                <w:rFonts w:cs="Arial"/>
                <w:b/>
                <w:color w:val="000000"/>
                <w:sz w:val="22"/>
                <w:szCs w:val="22"/>
              </w:rPr>
            </w:pPr>
            <w:r w:rsidRPr="00B774E3">
              <w:rPr>
                <w:rFonts w:cs="Arial"/>
                <w:b/>
                <w:color w:val="000000"/>
                <w:sz w:val="22"/>
                <w:szCs w:val="22"/>
              </w:rPr>
              <w:t>Empowerment. Working with women in DV................................................................................</w:t>
            </w:r>
            <w:r w:rsidR="00B774E3">
              <w:rPr>
                <w:rFonts w:cs="Arial"/>
                <w:b/>
                <w:color w:val="000000"/>
                <w:sz w:val="22"/>
                <w:szCs w:val="22"/>
              </w:rPr>
              <w:t xml:space="preserve">. </w:t>
            </w:r>
            <w:r w:rsidRPr="00B774E3">
              <w:rPr>
                <w:rFonts w:cs="Arial"/>
                <w:b/>
                <w:color w:val="000000"/>
                <w:sz w:val="22"/>
                <w:szCs w:val="22"/>
              </w:rPr>
              <w:t xml:space="preserve">20 </w:t>
            </w:r>
          </w:p>
          <w:p w:rsidR="00453829" w:rsidRPr="00B774E3" w:rsidRDefault="00453829" w:rsidP="00E562B8">
            <w:pPr>
              <w:pStyle w:val="Pa1"/>
              <w:rPr>
                <w:rFonts w:cs="Arial"/>
                <w:b/>
                <w:color w:val="000000"/>
                <w:sz w:val="22"/>
                <w:szCs w:val="22"/>
              </w:rPr>
            </w:pPr>
            <w:r w:rsidRPr="00B774E3">
              <w:rPr>
                <w:rFonts w:cs="Arial"/>
                <w:b/>
                <w:color w:val="000000"/>
                <w:sz w:val="22"/>
                <w:szCs w:val="22"/>
              </w:rPr>
              <w:t>MARAC. High risk DV....................................................................................................................</w:t>
            </w:r>
            <w:r w:rsidR="00B774E3">
              <w:rPr>
                <w:rFonts w:cs="Arial"/>
                <w:b/>
                <w:color w:val="000000"/>
                <w:sz w:val="22"/>
                <w:szCs w:val="22"/>
              </w:rPr>
              <w:t xml:space="preserve">... </w:t>
            </w:r>
            <w:r w:rsidRPr="00B774E3">
              <w:rPr>
                <w:rFonts w:cs="Arial"/>
                <w:b/>
                <w:color w:val="000000"/>
                <w:sz w:val="22"/>
                <w:szCs w:val="22"/>
              </w:rPr>
              <w:t xml:space="preserve">21 </w:t>
            </w:r>
          </w:p>
          <w:p w:rsidR="00453829" w:rsidRPr="00B774E3" w:rsidRDefault="00453829" w:rsidP="00E562B8">
            <w:pPr>
              <w:rPr>
                <w:rFonts w:ascii="Myriad Pro" w:hAnsi="Myriad Pro" w:cs="Arial"/>
                <w:b/>
                <w:color w:val="000000"/>
                <w:sz w:val="22"/>
                <w:szCs w:val="22"/>
              </w:rPr>
            </w:pPr>
            <w:r w:rsidRPr="00B774E3">
              <w:rPr>
                <w:rFonts w:ascii="Myriad Pro" w:hAnsi="Myriad Pro" w:cs="Arial"/>
                <w:b/>
                <w:color w:val="000000"/>
                <w:sz w:val="22"/>
                <w:szCs w:val="22"/>
              </w:rPr>
              <w:t>Parental substance misuse..........................................................................................................</w:t>
            </w:r>
            <w:r w:rsidR="00B774E3">
              <w:rPr>
                <w:rFonts w:ascii="Myriad Pro" w:hAnsi="Myriad Pro" w:cs="Arial"/>
                <w:b/>
                <w:color w:val="000000"/>
                <w:sz w:val="22"/>
                <w:szCs w:val="22"/>
              </w:rPr>
              <w:t xml:space="preserve">... </w:t>
            </w:r>
            <w:r w:rsidRPr="00B774E3">
              <w:rPr>
                <w:rFonts w:ascii="Myriad Pro" w:hAnsi="Myriad Pro" w:cs="Arial"/>
                <w:b/>
                <w:color w:val="000000"/>
                <w:sz w:val="22"/>
                <w:szCs w:val="22"/>
              </w:rPr>
              <w:t>23</w:t>
            </w:r>
          </w:p>
          <w:p w:rsidR="00453829" w:rsidRPr="00B774E3" w:rsidRDefault="00453829" w:rsidP="00E562B8">
            <w:pPr>
              <w:rPr>
                <w:rFonts w:ascii="Myriad Pro" w:hAnsi="Myriad Pro" w:cs="Arial"/>
                <w:b/>
                <w:color w:val="000000"/>
                <w:sz w:val="22"/>
                <w:szCs w:val="22"/>
              </w:rPr>
            </w:pPr>
          </w:p>
        </w:tc>
      </w:tr>
      <w:tr w:rsidR="00E34BC0" w:rsidRPr="00E34BC0" w:rsidTr="00453829">
        <w:tc>
          <w:tcPr>
            <w:tcW w:w="9912" w:type="dxa"/>
            <w:shd w:val="clear" w:color="auto" w:fill="8DB3E2" w:themeFill="text2" w:themeFillTint="66"/>
          </w:tcPr>
          <w:p w:rsidR="00E34BC0" w:rsidRPr="00B774E3" w:rsidRDefault="00E34BC0" w:rsidP="00B774E3">
            <w:pPr>
              <w:rPr>
                <w:rFonts w:ascii="Myriad Pro" w:hAnsi="Myriad Pro" w:cs="Arial"/>
                <w:b/>
                <w:color w:val="000000"/>
                <w:sz w:val="22"/>
                <w:szCs w:val="22"/>
              </w:rPr>
            </w:pPr>
          </w:p>
        </w:tc>
      </w:tr>
    </w:tbl>
    <w:p w:rsidR="00E34BC0" w:rsidRDefault="00E34BC0" w:rsidP="00E17559">
      <w:pPr>
        <w:rPr>
          <w:rFonts w:ascii="Arial" w:hAnsi="Arial" w:cs="Arial"/>
          <w:b/>
          <w:color w:val="000000"/>
          <w:sz w:val="22"/>
          <w:szCs w:val="22"/>
        </w:rPr>
      </w:pPr>
    </w:p>
    <w:p w:rsidR="00B774E3" w:rsidRDefault="00B774E3" w:rsidP="00E17559">
      <w:pPr>
        <w:rPr>
          <w:rFonts w:ascii="Arial" w:hAnsi="Arial" w:cs="Arial"/>
          <w:b/>
          <w:color w:val="000000"/>
          <w:sz w:val="22"/>
          <w:szCs w:val="22"/>
        </w:rPr>
      </w:pPr>
    </w:p>
    <w:p w:rsidR="00B774E3" w:rsidRDefault="00B774E3" w:rsidP="00E17559">
      <w:pPr>
        <w:rPr>
          <w:rFonts w:ascii="Arial" w:hAnsi="Arial" w:cs="Arial"/>
          <w:b/>
          <w:color w:val="000000"/>
          <w:sz w:val="22"/>
          <w:szCs w:val="22"/>
        </w:rPr>
      </w:pPr>
    </w:p>
    <w:p w:rsidR="00B774E3" w:rsidRDefault="00B774E3" w:rsidP="00E17559">
      <w:pPr>
        <w:rPr>
          <w:rFonts w:ascii="Arial" w:hAnsi="Arial" w:cs="Arial"/>
          <w:b/>
          <w:color w:val="000000"/>
          <w:sz w:val="22"/>
          <w:szCs w:val="22"/>
        </w:rPr>
      </w:pPr>
    </w:p>
    <w:p w:rsidR="00B774E3" w:rsidRDefault="00B774E3" w:rsidP="00E17559">
      <w:pPr>
        <w:rPr>
          <w:rFonts w:ascii="Arial" w:hAnsi="Arial" w:cs="Arial"/>
          <w:b/>
          <w:color w:val="000000"/>
          <w:sz w:val="22"/>
          <w:szCs w:val="22"/>
        </w:rPr>
      </w:pPr>
    </w:p>
    <w:p w:rsidR="00B774E3" w:rsidRPr="00E34BC0" w:rsidRDefault="00B774E3" w:rsidP="00E17559">
      <w:pPr>
        <w:rPr>
          <w:rFonts w:ascii="Arial" w:hAnsi="Arial" w:cs="Arial"/>
          <w:b/>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912"/>
      </w:tblGrid>
      <w:tr w:rsidR="00B774E3" w:rsidRPr="00E34BC0" w:rsidTr="001230A7">
        <w:tc>
          <w:tcPr>
            <w:tcW w:w="9912" w:type="dxa"/>
            <w:shd w:val="clear" w:color="auto" w:fill="8DB3E2" w:themeFill="text2" w:themeFillTint="66"/>
          </w:tcPr>
          <w:p w:rsidR="00B774E3" w:rsidRPr="00E34BC0" w:rsidRDefault="00B774E3" w:rsidP="001230A7">
            <w:pPr>
              <w:pStyle w:val="Pa1"/>
              <w:rPr>
                <w:rStyle w:val="A6"/>
                <w:rFonts w:ascii="Arial" w:hAnsi="Arial" w:cs="Arial"/>
                <w:b/>
                <w:sz w:val="22"/>
                <w:szCs w:val="22"/>
              </w:rPr>
            </w:pPr>
          </w:p>
          <w:p w:rsidR="00B774E3" w:rsidRPr="00B774E3" w:rsidRDefault="00B774E3" w:rsidP="00B774E3">
            <w:pPr>
              <w:pStyle w:val="Pa1"/>
              <w:rPr>
                <w:rFonts w:cs="Arial"/>
                <w:b/>
                <w:color w:val="000000"/>
                <w:sz w:val="22"/>
                <w:szCs w:val="22"/>
              </w:rPr>
            </w:pPr>
            <w:r w:rsidRPr="00B774E3">
              <w:rPr>
                <w:rStyle w:val="A6"/>
                <w:rFonts w:cs="Arial"/>
                <w:b/>
                <w:sz w:val="22"/>
                <w:szCs w:val="22"/>
              </w:rPr>
              <w:t xml:space="preserve">Courses related to safeguarding older children and young people </w:t>
            </w:r>
          </w:p>
          <w:p w:rsidR="00B774E3" w:rsidRPr="00B774E3" w:rsidRDefault="00B774E3" w:rsidP="00B774E3">
            <w:pPr>
              <w:pStyle w:val="Pa4"/>
              <w:spacing w:after="100"/>
              <w:rPr>
                <w:rFonts w:cs="Arial"/>
                <w:b/>
                <w:color w:val="000000"/>
                <w:sz w:val="22"/>
                <w:szCs w:val="22"/>
              </w:rPr>
            </w:pPr>
            <w:r w:rsidRPr="00B774E3">
              <w:rPr>
                <w:rStyle w:val="A4"/>
                <w:rFonts w:cs="Arial"/>
                <w:b/>
                <w:sz w:val="22"/>
                <w:szCs w:val="22"/>
              </w:rPr>
              <w:t xml:space="preserve">Health level 3 </w:t>
            </w:r>
          </w:p>
          <w:p w:rsidR="00B774E3" w:rsidRPr="00B774E3" w:rsidRDefault="00B774E3" w:rsidP="00B774E3">
            <w:pPr>
              <w:pStyle w:val="Pa1"/>
              <w:rPr>
                <w:rFonts w:cs="Arial"/>
                <w:b/>
                <w:color w:val="000000"/>
                <w:sz w:val="22"/>
                <w:szCs w:val="22"/>
              </w:rPr>
            </w:pPr>
          </w:p>
          <w:p w:rsidR="00B774E3" w:rsidRPr="00B774E3" w:rsidRDefault="00B774E3" w:rsidP="00B774E3">
            <w:pPr>
              <w:pStyle w:val="Pa1"/>
              <w:rPr>
                <w:rFonts w:cs="Arial"/>
                <w:b/>
                <w:color w:val="000000"/>
                <w:sz w:val="22"/>
                <w:szCs w:val="22"/>
              </w:rPr>
            </w:pPr>
            <w:r w:rsidRPr="00B774E3">
              <w:rPr>
                <w:rFonts w:cs="Arial"/>
                <w:b/>
                <w:color w:val="000000"/>
                <w:sz w:val="22"/>
                <w:szCs w:val="22"/>
              </w:rPr>
              <w:t>Familial sexual abuse ..................................................................................................................</w:t>
            </w:r>
            <w:r>
              <w:rPr>
                <w:rFonts w:cs="Arial"/>
                <w:b/>
                <w:color w:val="000000"/>
                <w:sz w:val="22"/>
                <w:szCs w:val="22"/>
              </w:rPr>
              <w:t xml:space="preserve">... </w:t>
            </w:r>
            <w:r w:rsidRPr="00B774E3">
              <w:rPr>
                <w:rFonts w:cs="Arial"/>
                <w:b/>
                <w:color w:val="000000"/>
                <w:sz w:val="22"/>
                <w:szCs w:val="22"/>
              </w:rPr>
              <w:t xml:space="preserve">11 </w:t>
            </w:r>
          </w:p>
          <w:p w:rsidR="00B774E3" w:rsidRPr="00B774E3" w:rsidRDefault="00B774E3" w:rsidP="00B774E3">
            <w:pPr>
              <w:pStyle w:val="Pa1"/>
              <w:rPr>
                <w:rFonts w:cs="Arial"/>
                <w:b/>
                <w:color w:val="000000"/>
                <w:sz w:val="22"/>
                <w:szCs w:val="22"/>
              </w:rPr>
            </w:pPr>
            <w:r w:rsidRPr="00B774E3">
              <w:rPr>
                <w:rFonts w:cs="Arial"/>
                <w:b/>
                <w:color w:val="000000"/>
                <w:sz w:val="22"/>
                <w:szCs w:val="22"/>
              </w:rPr>
              <w:t>Sexually active children/young people.......................................................................................</w:t>
            </w:r>
            <w:r>
              <w:rPr>
                <w:rFonts w:cs="Arial"/>
                <w:b/>
                <w:color w:val="000000"/>
                <w:sz w:val="22"/>
                <w:szCs w:val="22"/>
              </w:rPr>
              <w:t xml:space="preserve">.. </w:t>
            </w:r>
            <w:r w:rsidRPr="00B774E3">
              <w:rPr>
                <w:rFonts w:cs="Arial"/>
                <w:b/>
                <w:color w:val="000000"/>
                <w:sz w:val="22"/>
                <w:szCs w:val="22"/>
              </w:rPr>
              <w:t xml:space="preserve">12 </w:t>
            </w:r>
          </w:p>
          <w:p w:rsidR="00B774E3" w:rsidRPr="00B774E3" w:rsidRDefault="00B774E3" w:rsidP="00B774E3">
            <w:pPr>
              <w:pStyle w:val="Pa1"/>
              <w:rPr>
                <w:rFonts w:cs="Arial"/>
                <w:b/>
                <w:color w:val="000000"/>
                <w:sz w:val="22"/>
                <w:szCs w:val="22"/>
              </w:rPr>
            </w:pPr>
            <w:r w:rsidRPr="00B774E3">
              <w:rPr>
                <w:rFonts w:cs="Arial"/>
                <w:b/>
                <w:color w:val="000000"/>
                <w:sz w:val="22"/>
                <w:szCs w:val="22"/>
              </w:rPr>
              <w:t>Sexual exploitation.......................................................................................................................</w:t>
            </w:r>
            <w:r>
              <w:rPr>
                <w:rFonts w:cs="Arial"/>
                <w:b/>
                <w:color w:val="000000"/>
                <w:sz w:val="22"/>
                <w:szCs w:val="22"/>
              </w:rPr>
              <w:t xml:space="preserve">.. </w:t>
            </w:r>
            <w:r w:rsidRPr="00B774E3">
              <w:rPr>
                <w:rFonts w:cs="Arial"/>
                <w:b/>
                <w:color w:val="000000"/>
                <w:sz w:val="22"/>
                <w:szCs w:val="22"/>
              </w:rPr>
              <w:t xml:space="preserve">13 </w:t>
            </w:r>
          </w:p>
          <w:p w:rsidR="00B774E3" w:rsidRPr="00B774E3" w:rsidRDefault="00B774E3" w:rsidP="00B774E3">
            <w:pPr>
              <w:pStyle w:val="Pa1"/>
              <w:rPr>
                <w:rFonts w:cs="Arial"/>
                <w:b/>
                <w:color w:val="000000"/>
                <w:sz w:val="22"/>
                <w:szCs w:val="22"/>
              </w:rPr>
            </w:pPr>
            <w:r w:rsidRPr="00B774E3">
              <w:rPr>
                <w:rFonts w:cs="Arial"/>
                <w:b/>
                <w:color w:val="000000"/>
                <w:sz w:val="22"/>
                <w:szCs w:val="22"/>
              </w:rPr>
              <w:t>Sexual exploitation. A trauma focus. MOPAC. .........................................................................</w:t>
            </w:r>
            <w:r>
              <w:rPr>
                <w:rFonts w:cs="Arial"/>
                <w:b/>
                <w:color w:val="000000"/>
                <w:sz w:val="22"/>
                <w:szCs w:val="22"/>
              </w:rPr>
              <w:t xml:space="preserve">... </w:t>
            </w:r>
            <w:r w:rsidRPr="00B774E3">
              <w:rPr>
                <w:rFonts w:cs="Arial"/>
                <w:b/>
                <w:color w:val="000000"/>
                <w:sz w:val="22"/>
                <w:szCs w:val="22"/>
              </w:rPr>
              <w:t xml:space="preserve">14 </w:t>
            </w:r>
          </w:p>
          <w:p w:rsidR="00B774E3" w:rsidRPr="00B774E3" w:rsidRDefault="00B774E3" w:rsidP="00B774E3">
            <w:pPr>
              <w:pStyle w:val="Pa1"/>
              <w:rPr>
                <w:rFonts w:cs="Arial"/>
                <w:b/>
                <w:color w:val="000000"/>
                <w:sz w:val="22"/>
                <w:szCs w:val="22"/>
              </w:rPr>
            </w:pPr>
            <w:r w:rsidRPr="00B774E3">
              <w:rPr>
                <w:rFonts w:cs="Arial"/>
                <w:b/>
                <w:color w:val="000000"/>
                <w:sz w:val="22"/>
                <w:szCs w:val="22"/>
              </w:rPr>
              <w:t>Substance misuse........................................................................................................................</w:t>
            </w:r>
            <w:r>
              <w:rPr>
                <w:rFonts w:cs="Arial"/>
                <w:b/>
                <w:color w:val="000000"/>
                <w:sz w:val="22"/>
                <w:szCs w:val="22"/>
              </w:rPr>
              <w:t xml:space="preserve">... </w:t>
            </w:r>
            <w:r w:rsidRPr="00B774E3">
              <w:rPr>
                <w:rFonts w:cs="Arial"/>
                <w:b/>
                <w:color w:val="000000"/>
                <w:sz w:val="22"/>
                <w:szCs w:val="22"/>
              </w:rPr>
              <w:t xml:space="preserve">15 </w:t>
            </w:r>
          </w:p>
          <w:p w:rsidR="00B774E3" w:rsidRPr="00B774E3" w:rsidRDefault="00B774E3" w:rsidP="00B774E3">
            <w:pPr>
              <w:pStyle w:val="Pa1"/>
              <w:rPr>
                <w:rFonts w:cs="Arial"/>
                <w:b/>
                <w:color w:val="000000"/>
                <w:sz w:val="22"/>
                <w:szCs w:val="22"/>
              </w:rPr>
            </w:pPr>
            <w:r w:rsidRPr="00B774E3">
              <w:rPr>
                <w:rFonts w:cs="Arial"/>
                <w:b/>
                <w:color w:val="000000"/>
                <w:sz w:val="22"/>
                <w:szCs w:val="22"/>
              </w:rPr>
              <w:t>Gang involvement ........................................................................................................................</w:t>
            </w:r>
            <w:r>
              <w:rPr>
                <w:rFonts w:cs="Arial"/>
                <w:b/>
                <w:color w:val="000000"/>
                <w:sz w:val="22"/>
                <w:szCs w:val="22"/>
              </w:rPr>
              <w:t xml:space="preserve">. </w:t>
            </w:r>
            <w:r w:rsidRPr="00B774E3">
              <w:rPr>
                <w:rFonts w:cs="Arial"/>
                <w:b/>
                <w:color w:val="000000"/>
                <w:sz w:val="22"/>
                <w:szCs w:val="22"/>
              </w:rPr>
              <w:t xml:space="preserve">16 </w:t>
            </w:r>
          </w:p>
          <w:p w:rsidR="00B774E3" w:rsidRPr="00B774E3" w:rsidRDefault="00B774E3" w:rsidP="00B774E3">
            <w:pPr>
              <w:pStyle w:val="Pa1"/>
              <w:rPr>
                <w:rFonts w:cs="Arial"/>
                <w:b/>
                <w:color w:val="000000"/>
                <w:sz w:val="22"/>
                <w:szCs w:val="22"/>
              </w:rPr>
            </w:pPr>
            <w:r w:rsidRPr="00B774E3">
              <w:rPr>
                <w:rFonts w:cs="Arial"/>
                <w:b/>
                <w:color w:val="000000"/>
                <w:sz w:val="22"/>
                <w:szCs w:val="22"/>
              </w:rPr>
              <w:t>Self-harm ......................................................................................................................................</w:t>
            </w:r>
            <w:r>
              <w:rPr>
                <w:rFonts w:cs="Arial"/>
                <w:b/>
                <w:color w:val="000000"/>
                <w:sz w:val="22"/>
                <w:szCs w:val="22"/>
              </w:rPr>
              <w:t>.</w:t>
            </w:r>
            <w:r w:rsidRPr="00B774E3">
              <w:rPr>
                <w:rFonts w:cs="Arial"/>
                <w:b/>
                <w:color w:val="000000"/>
                <w:sz w:val="22"/>
                <w:szCs w:val="22"/>
              </w:rPr>
              <w:t>.</w:t>
            </w:r>
            <w:r>
              <w:rPr>
                <w:rFonts w:cs="Arial"/>
                <w:b/>
                <w:color w:val="000000"/>
                <w:sz w:val="22"/>
                <w:szCs w:val="22"/>
              </w:rPr>
              <w:t xml:space="preserve"> </w:t>
            </w:r>
            <w:r w:rsidRPr="00B774E3">
              <w:rPr>
                <w:rFonts w:cs="Arial"/>
                <w:b/>
                <w:color w:val="000000"/>
                <w:sz w:val="22"/>
                <w:szCs w:val="22"/>
              </w:rPr>
              <w:t xml:space="preserve">17 </w:t>
            </w:r>
          </w:p>
          <w:p w:rsidR="00B774E3" w:rsidRPr="00B774E3" w:rsidRDefault="00B774E3" w:rsidP="00B774E3">
            <w:pPr>
              <w:rPr>
                <w:rFonts w:ascii="Myriad Pro" w:hAnsi="Myriad Pro" w:cs="Arial"/>
                <w:b/>
                <w:color w:val="000000"/>
                <w:sz w:val="22"/>
                <w:szCs w:val="22"/>
              </w:rPr>
            </w:pPr>
            <w:r w:rsidRPr="00B774E3">
              <w:rPr>
                <w:rFonts w:ascii="Myriad Pro" w:hAnsi="Myriad Pro" w:cs="Arial"/>
                <w:b/>
                <w:color w:val="000000"/>
                <w:sz w:val="22"/>
                <w:szCs w:val="22"/>
              </w:rPr>
              <w:t>Suicide awareness........................................................................................................................</w:t>
            </w:r>
            <w:r>
              <w:rPr>
                <w:rFonts w:ascii="Myriad Pro" w:hAnsi="Myriad Pro" w:cs="Arial"/>
                <w:b/>
                <w:color w:val="000000"/>
                <w:sz w:val="22"/>
                <w:szCs w:val="22"/>
              </w:rPr>
              <w:t>..</w:t>
            </w:r>
            <w:r w:rsidRPr="00B774E3">
              <w:rPr>
                <w:rFonts w:ascii="Myriad Pro" w:hAnsi="Myriad Pro" w:cs="Arial"/>
                <w:b/>
                <w:color w:val="000000"/>
                <w:sz w:val="22"/>
                <w:szCs w:val="22"/>
              </w:rPr>
              <w:t>18</w:t>
            </w:r>
          </w:p>
          <w:p w:rsidR="00B774E3" w:rsidRPr="00E34BC0" w:rsidRDefault="00B774E3" w:rsidP="001230A7">
            <w:pPr>
              <w:rPr>
                <w:rFonts w:ascii="Arial" w:hAnsi="Arial" w:cs="Arial"/>
                <w:b/>
                <w:color w:val="000000"/>
                <w:sz w:val="22"/>
                <w:szCs w:val="22"/>
              </w:rPr>
            </w:pPr>
          </w:p>
        </w:tc>
      </w:tr>
    </w:tbl>
    <w:p w:rsidR="00E34BC0" w:rsidRDefault="00E34BC0" w:rsidP="00E17559">
      <w:pPr>
        <w:rPr>
          <w:rFonts w:ascii="Arial" w:hAnsi="Arial" w:cs="Arial"/>
          <w:b/>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912"/>
      </w:tblGrid>
      <w:tr w:rsidR="00E34BC0" w:rsidRPr="00E34BC0" w:rsidTr="00453829">
        <w:tc>
          <w:tcPr>
            <w:tcW w:w="9912" w:type="dxa"/>
            <w:shd w:val="clear" w:color="auto" w:fill="8DB3E2" w:themeFill="text2" w:themeFillTint="66"/>
          </w:tcPr>
          <w:p w:rsidR="00E34BC0" w:rsidRPr="00E34BC0" w:rsidRDefault="00E34BC0" w:rsidP="00E34BC0">
            <w:pPr>
              <w:pStyle w:val="Pa1"/>
              <w:rPr>
                <w:rStyle w:val="A6"/>
                <w:rFonts w:ascii="Arial" w:hAnsi="Arial" w:cs="Arial"/>
                <w:b/>
                <w:sz w:val="22"/>
                <w:szCs w:val="22"/>
              </w:rPr>
            </w:pPr>
          </w:p>
          <w:p w:rsidR="00E34BC0" w:rsidRPr="00B774E3" w:rsidRDefault="00E34BC0" w:rsidP="00E34BC0">
            <w:pPr>
              <w:pStyle w:val="Pa1"/>
              <w:rPr>
                <w:rFonts w:cs="Arial"/>
                <w:b/>
                <w:color w:val="000000"/>
                <w:sz w:val="22"/>
                <w:szCs w:val="22"/>
              </w:rPr>
            </w:pPr>
            <w:r w:rsidRPr="00B774E3">
              <w:rPr>
                <w:rStyle w:val="A6"/>
                <w:rFonts w:cs="Arial"/>
                <w:b/>
                <w:sz w:val="22"/>
                <w:szCs w:val="22"/>
              </w:rPr>
              <w:t xml:space="preserve">Domestic violence and related issues </w:t>
            </w:r>
          </w:p>
          <w:p w:rsidR="00E34BC0" w:rsidRPr="00B774E3" w:rsidRDefault="00E34BC0" w:rsidP="00E34BC0">
            <w:pPr>
              <w:pStyle w:val="Pa4"/>
              <w:spacing w:after="100"/>
              <w:rPr>
                <w:rFonts w:cs="Arial"/>
                <w:b/>
                <w:color w:val="000000"/>
                <w:sz w:val="22"/>
                <w:szCs w:val="22"/>
              </w:rPr>
            </w:pPr>
            <w:r w:rsidRPr="00B774E3">
              <w:rPr>
                <w:rStyle w:val="A4"/>
                <w:rFonts w:cs="Arial"/>
                <w:b/>
                <w:sz w:val="22"/>
                <w:szCs w:val="22"/>
              </w:rPr>
              <w:t xml:space="preserve">Health level 3 </w:t>
            </w:r>
          </w:p>
          <w:p w:rsidR="00E34BC0" w:rsidRPr="00B774E3" w:rsidRDefault="00E34BC0" w:rsidP="00E34BC0">
            <w:pPr>
              <w:pStyle w:val="Pa1"/>
              <w:rPr>
                <w:rFonts w:cs="Arial"/>
                <w:b/>
                <w:color w:val="000000"/>
                <w:sz w:val="22"/>
                <w:szCs w:val="22"/>
              </w:rPr>
            </w:pPr>
            <w:r w:rsidRPr="00B774E3">
              <w:rPr>
                <w:rFonts w:cs="Arial"/>
                <w:b/>
                <w:color w:val="000000"/>
                <w:sz w:val="22"/>
                <w:szCs w:val="22"/>
              </w:rPr>
              <w:t>Familial sexual abuse................................................</w:t>
            </w:r>
            <w:r w:rsidR="00453829" w:rsidRPr="00B774E3">
              <w:rPr>
                <w:rFonts w:cs="Arial"/>
                <w:b/>
                <w:color w:val="000000"/>
                <w:sz w:val="22"/>
                <w:szCs w:val="22"/>
              </w:rPr>
              <w:t>......</w:t>
            </w:r>
            <w:r w:rsidRPr="00B774E3">
              <w:rPr>
                <w:rFonts w:cs="Arial"/>
                <w:b/>
                <w:color w:val="000000"/>
                <w:sz w:val="22"/>
                <w:szCs w:val="22"/>
              </w:rPr>
              <w:t xml:space="preserve">..............................................................11 </w:t>
            </w:r>
          </w:p>
          <w:p w:rsidR="00E34BC0" w:rsidRPr="00B774E3" w:rsidRDefault="00E34BC0" w:rsidP="00E34BC0">
            <w:pPr>
              <w:pStyle w:val="Pa1"/>
              <w:rPr>
                <w:rFonts w:cs="Arial"/>
                <w:b/>
                <w:color w:val="000000"/>
                <w:sz w:val="22"/>
                <w:szCs w:val="22"/>
              </w:rPr>
            </w:pPr>
            <w:r w:rsidRPr="00B774E3">
              <w:rPr>
                <w:rFonts w:cs="Arial"/>
                <w:b/>
                <w:color w:val="000000"/>
                <w:sz w:val="22"/>
                <w:szCs w:val="22"/>
              </w:rPr>
              <w:t xml:space="preserve">DV basic awareness.......................................................................................................................19 </w:t>
            </w:r>
          </w:p>
          <w:p w:rsidR="00E34BC0" w:rsidRPr="00B774E3" w:rsidRDefault="00E34BC0" w:rsidP="00E34BC0">
            <w:pPr>
              <w:pStyle w:val="Pa1"/>
              <w:rPr>
                <w:rFonts w:cs="Arial"/>
                <w:b/>
                <w:color w:val="000000"/>
                <w:sz w:val="22"/>
                <w:szCs w:val="22"/>
              </w:rPr>
            </w:pPr>
            <w:r w:rsidRPr="00B774E3">
              <w:rPr>
                <w:rFonts w:cs="Arial"/>
                <w:b/>
                <w:color w:val="000000"/>
                <w:sz w:val="22"/>
                <w:szCs w:val="22"/>
              </w:rPr>
              <w:t>Empowerment. Working with women in DV......................................................</w:t>
            </w:r>
            <w:r w:rsidR="00453829" w:rsidRPr="00B774E3">
              <w:rPr>
                <w:rFonts w:cs="Arial"/>
                <w:b/>
                <w:color w:val="000000"/>
                <w:sz w:val="22"/>
                <w:szCs w:val="22"/>
              </w:rPr>
              <w:t>........</w:t>
            </w:r>
            <w:r w:rsidRPr="00B774E3">
              <w:rPr>
                <w:rFonts w:cs="Arial"/>
                <w:b/>
                <w:color w:val="000000"/>
                <w:sz w:val="22"/>
                <w:szCs w:val="22"/>
              </w:rPr>
              <w:t>................</w:t>
            </w:r>
            <w:r w:rsidR="00B774E3">
              <w:rPr>
                <w:rFonts w:cs="Arial"/>
                <w:b/>
                <w:color w:val="000000"/>
                <w:sz w:val="22"/>
                <w:szCs w:val="22"/>
              </w:rPr>
              <w:t xml:space="preserve">. </w:t>
            </w:r>
            <w:r w:rsidRPr="00B774E3">
              <w:rPr>
                <w:rFonts w:cs="Arial"/>
                <w:b/>
                <w:color w:val="000000"/>
                <w:sz w:val="22"/>
                <w:szCs w:val="22"/>
              </w:rPr>
              <w:t xml:space="preserve">20 </w:t>
            </w:r>
          </w:p>
          <w:p w:rsidR="00E34BC0" w:rsidRPr="00B774E3" w:rsidRDefault="00E34BC0" w:rsidP="00E34BC0">
            <w:pPr>
              <w:pStyle w:val="Pa1"/>
              <w:rPr>
                <w:rFonts w:cs="Arial"/>
                <w:b/>
                <w:color w:val="000000"/>
                <w:sz w:val="22"/>
                <w:szCs w:val="22"/>
              </w:rPr>
            </w:pPr>
            <w:r w:rsidRPr="00B774E3">
              <w:rPr>
                <w:rFonts w:cs="Arial"/>
                <w:b/>
                <w:color w:val="000000"/>
                <w:sz w:val="22"/>
                <w:szCs w:val="22"/>
              </w:rPr>
              <w:t>MARAC. High risk DV.....................................................................................</w:t>
            </w:r>
            <w:r w:rsidR="00453829" w:rsidRPr="00B774E3">
              <w:rPr>
                <w:rFonts w:cs="Arial"/>
                <w:b/>
                <w:color w:val="000000"/>
                <w:sz w:val="22"/>
                <w:szCs w:val="22"/>
              </w:rPr>
              <w:t>.............................</w:t>
            </w:r>
            <w:r w:rsidRPr="00B774E3">
              <w:rPr>
                <w:rFonts w:cs="Arial"/>
                <w:b/>
                <w:color w:val="000000"/>
                <w:sz w:val="22"/>
                <w:szCs w:val="22"/>
              </w:rPr>
              <w:t>..</w:t>
            </w:r>
            <w:r w:rsidR="00B774E3">
              <w:rPr>
                <w:rFonts w:cs="Arial"/>
                <w:b/>
                <w:color w:val="000000"/>
                <w:sz w:val="22"/>
                <w:szCs w:val="22"/>
              </w:rPr>
              <w:t xml:space="preserve">. </w:t>
            </w:r>
            <w:r w:rsidRPr="00B774E3">
              <w:rPr>
                <w:rFonts w:cs="Arial"/>
                <w:b/>
                <w:color w:val="000000"/>
                <w:sz w:val="22"/>
                <w:szCs w:val="22"/>
              </w:rPr>
              <w:t xml:space="preserve">21 </w:t>
            </w:r>
          </w:p>
          <w:p w:rsidR="00E34BC0" w:rsidRPr="00B774E3" w:rsidRDefault="00E34BC0" w:rsidP="00E34BC0">
            <w:pPr>
              <w:rPr>
                <w:rFonts w:ascii="Myriad Pro" w:hAnsi="Myriad Pro" w:cs="Arial"/>
                <w:b/>
                <w:color w:val="000000"/>
                <w:sz w:val="22"/>
                <w:szCs w:val="22"/>
              </w:rPr>
            </w:pPr>
            <w:r w:rsidRPr="00B774E3">
              <w:rPr>
                <w:rFonts w:ascii="Myriad Pro" w:hAnsi="Myriad Pro" w:cs="Arial"/>
                <w:b/>
                <w:color w:val="000000"/>
                <w:sz w:val="22"/>
                <w:szCs w:val="22"/>
              </w:rPr>
              <w:t>Engaging perpetrators of DV...................................................................................</w:t>
            </w:r>
            <w:r w:rsidR="00453829" w:rsidRPr="00B774E3">
              <w:rPr>
                <w:rFonts w:ascii="Myriad Pro" w:hAnsi="Myriad Pro" w:cs="Arial"/>
                <w:b/>
                <w:color w:val="000000"/>
                <w:sz w:val="22"/>
                <w:szCs w:val="22"/>
              </w:rPr>
              <w:t>...............</w:t>
            </w:r>
            <w:r w:rsidR="00B774E3">
              <w:rPr>
                <w:rFonts w:ascii="Myriad Pro" w:hAnsi="Myriad Pro" w:cs="Arial"/>
                <w:b/>
                <w:color w:val="000000"/>
                <w:sz w:val="22"/>
                <w:szCs w:val="22"/>
              </w:rPr>
              <w:t xml:space="preserve">..... </w:t>
            </w:r>
            <w:r w:rsidRPr="00B774E3">
              <w:rPr>
                <w:rFonts w:ascii="Myriad Pro" w:hAnsi="Myriad Pro" w:cs="Arial"/>
                <w:b/>
                <w:color w:val="000000"/>
                <w:sz w:val="22"/>
                <w:szCs w:val="22"/>
              </w:rPr>
              <w:t>22</w:t>
            </w:r>
          </w:p>
          <w:p w:rsidR="00E34BC0" w:rsidRPr="00E34BC0" w:rsidRDefault="00E34BC0" w:rsidP="00E17559">
            <w:pPr>
              <w:rPr>
                <w:rFonts w:ascii="Arial" w:hAnsi="Arial" w:cs="Arial"/>
                <w:b/>
                <w:color w:val="000000"/>
                <w:sz w:val="22"/>
                <w:szCs w:val="22"/>
              </w:rPr>
            </w:pPr>
          </w:p>
        </w:tc>
      </w:tr>
    </w:tbl>
    <w:p w:rsidR="00E34BC0" w:rsidRDefault="00E34BC0" w:rsidP="00E17559">
      <w:pPr>
        <w:rPr>
          <w:rFonts w:cs="Myriad Pro"/>
          <w:color w:val="000000"/>
          <w:sz w:val="40"/>
          <w:szCs w:val="40"/>
        </w:rPr>
      </w:pPr>
    </w:p>
    <w:p w:rsidR="00CD324B" w:rsidRDefault="00CD324B">
      <w:pPr>
        <w:rPr>
          <w:rFonts w:ascii="Arial" w:hAnsi="Arial" w:cs="Arial"/>
          <w:b/>
          <w:lang w:val="en-GB"/>
        </w:rPr>
      </w:pPr>
      <w:r>
        <w:rPr>
          <w:rFonts w:ascii="Arial" w:hAnsi="Arial" w:cs="Arial"/>
          <w:b/>
          <w:lang w:val="en-GB"/>
        </w:rPr>
        <w:br w:type="page"/>
      </w:r>
    </w:p>
    <w:p w:rsidR="00822ACD" w:rsidRPr="005B3C60" w:rsidRDefault="00822ACD" w:rsidP="00822ACD">
      <w:pPr>
        <w:jc w:val="both"/>
        <w:rPr>
          <w:rFonts w:ascii="Arial" w:hAnsi="Arial" w:cs="Arial"/>
          <w:b/>
          <w:lang w:val="en-GB"/>
        </w:rPr>
      </w:pPr>
      <w:r>
        <w:rPr>
          <w:rFonts w:ascii="Arial" w:hAnsi="Arial" w:cs="Arial"/>
          <w:b/>
          <w:lang w:val="en-GB"/>
        </w:rPr>
        <w:lastRenderedPageBreak/>
        <w:t>Appendix 3</w:t>
      </w:r>
      <w:r w:rsidRPr="005B3C60">
        <w:rPr>
          <w:rFonts w:ascii="Arial" w:hAnsi="Arial" w:cs="Arial"/>
          <w:b/>
          <w:lang w:val="en-GB"/>
        </w:rPr>
        <w:t xml:space="preserve">. </w:t>
      </w:r>
    </w:p>
    <w:p w:rsidR="00822ACD" w:rsidRPr="005B3C60" w:rsidRDefault="00822ACD" w:rsidP="00822ACD">
      <w:pPr>
        <w:jc w:val="both"/>
        <w:rPr>
          <w:rFonts w:ascii="Arial" w:hAnsi="Arial" w:cs="Arial"/>
          <w:b/>
          <w:lang w:val="en-GB"/>
        </w:rPr>
      </w:pPr>
      <w:r w:rsidRPr="005B3C60">
        <w:rPr>
          <w:rFonts w:ascii="Arial" w:hAnsi="Arial" w:cs="Arial"/>
          <w:b/>
          <w:lang w:val="en-GB"/>
        </w:rPr>
        <w:t xml:space="preserve">TSG </w:t>
      </w:r>
      <w:r w:rsidR="00E17559" w:rsidRPr="005B3C60">
        <w:rPr>
          <w:rFonts w:ascii="Arial" w:hAnsi="Arial" w:cs="Arial"/>
          <w:b/>
          <w:lang w:val="en-GB"/>
        </w:rPr>
        <w:t xml:space="preserve">priorities </w:t>
      </w:r>
      <w:r w:rsidRPr="005B3C60">
        <w:rPr>
          <w:rFonts w:ascii="Arial" w:hAnsi="Arial" w:cs="Arial"/>
          <w:b/>
          <w:lang w:val="en-GB"/>
        </w:rPr>
        <w:t>2017-18.</w:t>
      </w:r>
    </w:p>
    <w:p w:rsidR="00E55DF3" w:rsidRPr="005B3C60" w:rsidRDefault="00E55DF3" w:rsidP="00822ACD">
      <w:pPr>
        <w:jc w:val="both"/>
        <w:rPr>
          <w:rFonts w:ascii="Arial" w:hAnsi="Arial" w:cs="Arial"/>
          <w:b/>
          <w:lang w:val="en-GB"/>
        </w:rPr>
      </w:pPr>
    </w:p>
    <w:p w:rsidR="00822ACD" w:rsidRPr="005B3C60" w:rsidRDefault="00CD324B" w:rsidP="00822ACD">
      <w:pPr>
        <w:numPr>
          <w:ilvl w:val="0"/>
          <w:numId w:val="29"/>
        </w:numPr>
        <w:jc w:val="both"/>
        <w:rPr>
          <w:rFonts w:ascii="Arial" w:hAnsi="Arial" w:cs="Arial"/>
          <w:lang w:val="en-GB"/>
        </w:rPr>
      </w:pPr>
      <w:r w:rsidRPr="005B3C60">
        <w:rPr>
          <w:rFonts w:ascii="Arial" w:hAnsi="Arial" w:cs="Arial"/>
          <w:lang w:val="en-GB"/>
        </w:rPr>
        <w:t>Contribute to partner agencies</w:t>
      </w:r>
      <w:r w:rsidR="00453829" w:rsidRPr="005B3C60">
        <w:rPr>
          <w:rFonts w:ascii="Arial" w:hAnsi="Arial" w:cs="Arial"/>
          <w:lang w:val="en-GB"/>
        </w:rPr>
        <w:t xml:space="preserve"> embedding the </w:t>
      </w:r>
      <w:r w:rsidR="00822ACD" w:rsidRPr="005B3C60">
        <w:rPr>
          <w:rFonts w:ascii="Arial" w:hAnsi="Arial" w:cs="Arial"/>
          <w:lang w:val="en-GB"/>
        </w:rPr>
        <w:t xml:space="preserve">Quality of Care assessment </w:t>
      </w:r>
      <w:r w:rsidR="00453829" w:rsidRPr="005B3C60">
        <w:rPr>
          <w:rFonts w:ascii="Arial" w:hAnsi="Arial" w:cs="Arial"/>
          <w:lang w:val="en-GB"/>
        </w:rPr>
        <w:t>in practice</w:t>
      </w:r>
      <w:r w:rsidR="00822ACD" w:rsidRPr="005B3C60">
        <w:rPr>
          <w:rFonts w:ascii="Arial" w:hAnsi="Arial" w:cs="Arial"/>
          <w:lang w:val="en-GB"/>
        </w:rPr>
        <w:t>.</w:t>
      </w:r>
    </w:p>
    <w:p w:rsidR="00CD324B" w:rsidRPr="005B3C60" w:rsidRDefault="00453829" w:rsidP="00E562B8">
      <w:pPr>
        <w:pStyle w:val="ListParagraph"/>
        <w:numPr>
          <w:ilvl w:val="0"/>
          <w:numId w:val="29"/>
        </w:numPr>
        <w:jc w:val="both"/>
        <w:rPr>
          <w:rFonts w:ascii="Arial" w:hAnsi="Arial" w:cs="Arial"/>
          <w:lang w:val="en-GB"/>
        </w:rPr>
      </w:pPr>
      <w:r w:rsidRPr="005B3C60">
        <w:rPr>
          <w:rFonts w:ascii="Arial" w:hAnsi="Arial" w:cs="Arial"/>
          <w:lang w:val="en-GB"/>
        </w:rPr>
        <w:t xml:space="preserve">Assure HSCB of the quality of </w:t>
      </w:r>
      <w:r w:rsidR="00CD324B" w:rsidRPr="005B3C60">
        <w:rPr>
          <w:rFonts w:ascii="Arial" w:hAnsi="Arial" w:cs="Arial"/>
          <w:lang w:val="en-GB"/>
        </w:rPr>
        <w:t xml:space="preserve">multi-agency and single agency </w:t>
      </w:r>
      <w:r w:rsidRPr="005B3C60">
        <w:rPr>
          <w:rFonts w:ascii="Arial" w:hAnsi="Arial" w:cs="Arial"/>
          <w:lang w:val="en-GB"/>
        </w:rPr>
        <w:t xml:space="preserve">safeguarding training and develop a realistic assessment of impact. </w:t>
      </w:r>
    </w:p>
    <w:p w:rsidR="00453829" w:rsidRPr="005B3C60" w:rsidRDefault="00CD324B" w:rsidP="00E562B8">
      <w:pPr>
        <w:pStyle w:val="ListParagraph"/>
        <w:numPr>
          <w:ilvl w:val="0"/>
          <w:numId w:val="29"/>
        </w:numPr>
        <w:jc w:val="both"/>
        <w:rPr>
          <w:rFonts w:ascii="Arial" w:hAnsi="Arial" w:cs="Arial"/>
          <w:lang w:val="en-GB"/>
        </w:rPr>
      </w:pPr>
      <w:r w:rsidRPr="005B3C60">
        <w:rPr>
          <w:rFonts w:ascii="Arial" w:hAnsi="Arial" w:cs="Arial"/>
          <w:lang w:val="en-GB"/>
        </w:rPr>
        <w:t xml:space="preserve">Develop post course feedback for multi-agency courses. </w:t>
      </w:r>
    </w:p>
    <w:p w:rsidR="00140622" w:rsidRPr="005B3C60" w:rsidRDefault="00140622" w:rsidP="00E562B8">
      <w:pPr>
        <w:pStyle w:val="ListParagraph"/>
        <w:numPr>
          <w:ilvl w:val="0"/>
          <w:numId w:val="29"/>
        </w:numPr>
        <w:jc w:val="both"/>
        <w:rPr>
          <w:rFonts w:ascii="Arial" w:hAnsi="Arial" w:cs="Arial"/>
          <w:lang w:val="en-GB"/>
        </w:rPr>
      </w:pPr>
      <w:r w:rsidRPr="005B3C60">
        <w:rPr>
          <w:rFonts w:ascii="Arial" w:hAnsi="Arial" w:cs="Arial"/>
          <w:lang w:val="en-GB"/>
        </w:rPr>
        <w:t xml:space="preserve">Task and finish group to decide methodology for above two items. </w:t>
      </w:r>
    </w:p>
    <w:p w:rsidR="00CD324B" w:rsidRPr="005B3C60" w:rsidRDefault="00CD324B" w:rsidP="00E562B8">
      <w:pPr>
        <w:pStyle w:val="ListParagraph"/>
        <w:numPr>
          <w:ilvl w:val="0"/>
          <w:numId w:val="29"/>
        </w:numPr>
        <w:jc w:val="both"/>
        <w:rPr>
          <w:rFonts w:ascii="Arial" w:hAnsi="Arial" w:cs="Arial"/>
          <w:lang w:val="en-GB"/>
        </w:rPr>
      </w:pPr>
      <w:r w:rsidRPr="005B3C60">
        <w:rPr>
          <w:rFonts w:ascii="Arial" w:hAnsi="Arial" w:cs="Arial"/>
          <w:lang w:val="en-GB"/>
        </w:rPr>
        <w:t xml:space="preserve">Plan and deliver four seminars in </w:t>
      </w:r>
      <w:r w:rsidR="00E55DF3" w:rsidRPr="005B3C60">
        <w:rPr>
          <w:rFonts w:ascii="Arial" w:hAnsi="Arial" w:cs="Arial"/>
          <w:lang w:val="en-GB"/>
        </w:rPr>
        <w:t xml:space="preserve">partnership with Hounslow Safeguarding Adults Board and in </w:t>
      </w:r>
      <w:r w:rsidRPr="005B3C60">
        <w:rPr>
          <w:rFonts w:ascii="Arial" w:hAnsi="Arial" w:cs="Arial"/>
          <w:lang w:val="en-GB"/>
        </w:rPr>
        <w:t>line with HSCB and partner agency’s priorities.</w:t>
      </w:r>
    </w:p>
    <w:p w:rsidR="00CD324B" w:rsidRPr="005B3C60" w:rsidRDefault="00CD324B" w:rsidP="00E562B8">
      <w:pPr>
        <w:pStyle w:val="ListParagraph"/>
        <w:numPr>
          <w:ilvl w:val="0"/>
          <w:numId w:val="29"/>
        </w:numPr>
        <w:jc w:val="both"/>
        <w:rPr>
          <w:rFonts w:ascii="Arial" w:hAnsi="Arial" w:cs="Arial"/>
          <w:lang w:val="en-GB"/>
        </w:rPr>
      </w:pPr>
      <w:r w:rsidRPr="005B3C60">
        <w:rPr>
          <w:rFonts w:ascii="Arial" w:hAnsi="Arial" w:cs="Arial"/>
          <w:lang w:val="en-GB"/>
        </w:rPr>
        <w:t>Ongoing work to implement the child sexual a</w:t>
      </w:r>
      <w:r w:rsidR="00842412" w:rsidRPr="005B3C60">
        <w:rPr>
          <w:rFonts w:ascii="Arial" w:hAnsi="Arial" w:cs="Arial"/>
          <w:lang w:val="en-GB"/>
        </w:rPr>
        <w:t xml:space="preserve">buse prevention plan to include secondary school presentations throughout 2017-18 academic year. </w:t>
      </w:r>
    </w:p>
    <w:p w:rsidR="00140622" w:rsidRPr="005B3C60" w:rsidRDefault="00140622" w:rsidP="00E562B8">
      <w:pPr>
        <w:pStyle w:val="ListParagraph"/>
        <w:numPr>
          <w:ilvl w:val="0"/>
          <w:numId w:val="29"/>
        </w:numPr>
        <w:jc w:val="both"/>
        <w:rPr>
          <w:rFonts w:ascii="Arial" w:hAnsi="Arial" w:cs="Arial"/>
          <w:lang w:val="en-GB"/>
        </w:rPr>
      </w:pPr>
      <w:r w:rsidRPr="005B3C60">
        <w:rPr>
          <w:rFonts w:ascii="Arial" w:hAnsi="Arial" w:cs="Arial"/>
          <w:lang w:val="en-GB"/>
        </w:rPr>
        <w:t xml:space="preserve">Respond as requested by Business </w:t>
      </w:r>
      <w:r w:rsidR="00E55DF3" w:rsidRPr="005B3C60">
        <w:rPr>
          <w:rFonts w:ascii="Arial" w:hAnsi="Arial" w:cs="Arial"/>
          <w:lang w:val="en-GB"/>
        </w:rPr>
        <w:t>Manager to</w:t>
      </w:r>
      <w:r w:rsidRPr="005B3C60">
        <w:rPr>
          <w:rFonts w:ascii="Arial" w:hAnsi="Arial" w:cs="Arial"/>
          <w:lang w:val="en-GB"/>
        </w:rPr>
        <w:t xml:space="preserve"> relevant findings from Section 175 and Section 11 audits. </w:t>
      </w:r>
    </w:p>
    <w:p w:rsidR="00E55DF3" w:rsidRPr="005B3C60" w:rsidRDefault="00E55DF3" w:rsidP="00E562B8">
      <w:pPr>
        <w:pStyle w:val="ListParagraph"/>
        <w:numPr>
          <w:ilvl w:val="0"/>
          <w:numId w:val="29"/>
        </w:numPr>
        <w:jc w:val="both"/>
        <w:rPr>
          <w:rFonts w:ascii="Arial" w:hAnsi="Arial" w:cs="Arial"/>
          <w:lang w:val="en-GB"/>
        </w:rPr>
      </w:pPr>
      <w:r w:rsidRPr="005B3C60">
        <w:rPr>
          <w:rFonts w:ascii="Arial" w:hAnsi="Arial" w:cs="Arial"/>
          <w:lang w:val="en-GB"/>
        </w:rPr>
        <w:t>Assist in implementation of Child Sexual Abuse prevention plan.</w:t>
      </w:r>
    </w:p>
    <w:p w:rsidR="00304A74" w:rsidRDefault="00E55DF3" w:rsidP="00E562B8">
      <w:pPr>
        <w:pStyle w:val="ListParagraph"/>
        <w:numPr>
          <w:ilvl w:val="0"/>
          <w:numId w:val="29"/>
        </w:numPr>
        <w:jc w:val="both"/>
        <w:rPr>
          <w:rFonts w:ascii="Arial" w:hAnsi="Arial" w:cs="Arial"/>
          <w:lang w:val="en-GB"/>
        </w:rPr>
      </w:pPr>
      <w:r w:rsidRPr="005B3C60">
        <w:rPr>
          <w:rFonts w:ascii="Arial" w:hAnsi="Arial" w:cs="Arial"/>
          <w:lang w:val="en-GB"/>
        </w:rPr>
        <w:t xml:space="preserve">In partnership with public health roll out Mental Health First Aid training for </w:t>
      </w:r>
      <w:r w:rsidR="00304A74" w:rsidRPr="005B3C60">
        <w:rPr>
          <w:rFonts w:ascii="Arial" w:hAnsi="Arial" w:cs="Arial"/>
          <w:lang w:val="en-GB"/>
        </w:rPr>
        <w:t>trainer’s</w:t>
      </w:r>
      <w:r w:rsidRPr="005B3C60">
        <w:rPr>
          <w:rFonts w:ascii="Arial" w:hAnsi="Arial" w:cs="Arial"/>
          <w:lang w:val="en-GB"/>
        </w:rPr>
        <w:t xml:space="preserve"> course and co-ordinate training delivery</w:t>
      </w:r>
      <w:r w:rsidR="00304A74">
        <w:rPr>
          <w:rFonts w:ascii="Arial" w:hAnsi="Arial" w:cs="Arial"/>
          <w:lang w:val="en-GB"/>
        </w:rPr>
        <w:t>.</w:t>
      </w:r>
    </w:p>
    <w:p w:rsidR="00E55DF3" w:rsidRPr="005B3C60" w:rsidRDefault="00304A74" w:rsidP="00E562B8">
      <w:pPr>
        <w:pStyle w:val="ListParagraph"/>
        <w:numPr>
          <w:ilvl w:val="0"/>
          <w:numId w:val="29"/>
        </w:numPr>
        <w:jc w:val="both"/>
        <w:rPr>
          <w:rFonts w:ascii="Arial" w:hAnsi="Arial" w:cs="Arial"/>
          <w:lang w:val="en-GB"/>
        </w:rPr>
      </w:pPr>
      <w:r>
        <w:rPr>
          <w:rFonts w:ascii="Arial" w:hAnsi="Arial" w:cs="Arial"/>
          <w:lang w:val="en-GB"/>
        </w:rPr>
        <w:t xml:space="preserve">Respond as necessary to </w:t>
      </w:r>
      <w:r w:rsidR="001F3597">
        <w:rPr>
          <w:rFonts w:ascii="Arial" w:hAnsi="Arial" w:cs="Arial"/>
          <w:lang w:val="en-GB"/>
        </w:rPr>
        <w:t xml:space="preserve">2017 </w:t>
      </w:r>
      <w:r>
        <w:rPr>
          <w:rFonts w:ascii="Arial" w:hAnsi="Arial" w:cs="Arial"/>
          <w:lang w:val="en-GB"/>
        </w:rPr>
        <w:t>JTAI action plan and any other inspection requirements.</w:t>
      </w:r>
    </w:p>
    <w:p w:rsidR="00822ACD" w:rsidRPr="005B3C60" w:rsidRDefault="00822ACD" w:rsidP="00822ACD">
      <w:pPr>
        <w:pStyle w:val="ListParagraph"/>
        <w:ind w:left="0"/>
        <w:jc w:val="both"/>
        <w:rPr>
          <w:rFonts w:ascii="Arial" w:hAnsi="Arial" w:cs="Arial"/>
          <w:lang w:val="en-GB"/>
        </w:rPr>
      </w:pPr>
    </w:p>
    <w:p w:rsidR="00822ACD" w:rsidRPr="005B3C60" w:rsidRDefault="00822ACD" w:rsidP="00822ACD">
      <w:pPr>
        <w:pStyle w:val="ListParagraph"/>
        <w:ind w:left="0"/>
        <w:jc w:val="both"/>
        <w:rPr>
          <w:rFonts w:ascii="Arial" w:hAnsi="Arial" w:cs="Arial"/>
          <w:lang w:val="en-GB"/>
        </w:rPr>
      </w:pPr>
      <w:r w:rsidRPr="005B3C60">
        <w:rPr>
          <w:rFonts w:ascii="Arial" w:hAnsi="Arial" w:cs="Arial"/>
          <w:lang w:val="en-GB"/>
        </w:rPr>
        <w:t>The above priorities will be reviewed in July 2018.</w:t>
      </w:r>
    </w:p>
    <w:p w:rsidR="00822ACD" w:rsidRPr="000C0528" w:rsidRDefault="00822ACD" w:rsidP="00822ACD">
      <w:pPr>
        <w:pStyle w:val="ListParagraph"/>
        <w:ind w:left="0"/>
        <w:jc w:val="both"/>
        <w:rPr>
          <w:rFonts w:ascii="Arial" w:hAnsi="Arial" w:cs="Arial"/>
          <w:lang w:val="en-GB"/>
        </w:rPr>
      </w:pPr>
    </w:p>
    <w:p w:rsidR="00822ACD" w:rsidRPr="005B3C60" w:rsidRDefault="00E55DF3" w:rsidP="00822ACD">
      <w:pPr>
        <w:pStyle w:val="ListParagraph"/>
        <w:ind w:left="0"/>
        <w:jc w:val="both"/>
        <w:rPr>
          <w:rFonts w:ascii="Arial" w:hAnsi="Arial" w:cs="Arial"/>
          <w:lang w:val="en-GB"/>
        </w:rPr>
      </w:pPr>
      <w:r w:rsidRPr="005B3C60">
        <w:rPr>
          <w:rFonts w:ascii="Arial" w:hAnsi="Arial" w:cs="Arial"/>
          <w:lang w:val="en-GB"/>
        </w:rPr>
        <w:t>Date strategy completed. August 20</w:t>
      </w:r>
      <w:r w:rsidR="00822ACD" w:rsidRPr="005B3C60">
        <w:rPr>
          <w:rFonts w:ascii="Arial" w:hAnsi="Arial" w:cs="Arial"/>
          <w:lang w:val="en-GB"/>
        </w:rPr>
        <w:t>17.</w:t>
      </w:r>
    </w:p>
    <w:p w:rsidR="00CD324B" w:rsidRDefault="00CD324B" w:rsidP="00822ACD">
      <w:pPr>
        <w:pStyle w:val="ListParagraph"/>
        <w:ind w:left="0"/>
        <w:jc w:val="both"/>
        <w:rPr>
          <w:rFonts w:ascii="Arial" w:hAnsi="Arial" w:cs="Arial"/>
          <w:color w:val="FF0000"/>
          <w:lang w:val="en-GB"/>
        </w:rPr>
      </w:pPr>
    </w:p>
    <w:p w:rsidR="005B3C60" w:rsidRDefault="005B3C60" w:rsidP="00822ACD">
      <w:pPr>
        <w:pStyle w:val="ListParagraph"/>
        <w:ind w:left="0"/>
        <w:jc w:val="both"/>
        <w:rPr>
          <w:rFonts w:ascii="Arial" w:hAnsi="Arial" w:cs="Arial"/>
          <w:b/>
          <w:color w:val="5F497A" w:themeColor="accent4" w:themeShade="BF"/>
          <w:lang w:val="en-GB"/>
        </w:rPr>
      </w:pPr>
    </w:p>
    <w:sectPr w:rsidR="005B3C60" w:rsidSect="006A3161">
      <w:pgSz w:w="12240" w:h="15840"/>
      <w:pgMar w:top="1440" w:right="900"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A72" w:rsidRDefault="008D0A72" w:rsidP="00E7273D">
      <w:r>
        <w:separator/>
      </w:r>
    </w:p>
  </w:endnote>
  <w:endnote w:type="continuationSeparator" w:id="0">
    <w:p w:rsidR="008D0A72" w:rsidRDefault="008D0A72" w:rsidP="00E7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24B" w:rsidRDefault="00CD324B" w:rsidP="00A206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24B" w:rsidRDefault="00CD3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24B" w:rsidRDefault="00CD324B" w:rsidP="00A206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E8D">
      <w:rPr>
        <w:rStyle w:val="PageNumber"/>
        <w:noProof/>
      </w:rPr>
      <w:t>6</w:t>
    </w:r>
    <w:r>
      <w:rPr>
        <w:rStyle w:val="PageNumber"/>
      </w:rPr>
      <w:fldChar w:fldCharType="end"/>
    </w:r>
  </w:p>
  <w:p w:rsidR="00CD324B" w:rsidRDefault="00CD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A72" w:rsidRDefault="008D0A72" w:rsidP="00E7273D">
      <w:r>
        <w:separator/>
      </w:r>
    </w:p>
  </w:footnote>
  <w:footnote w:type="continuationSeparator" w:id="0">
    <w:p w:rsidR="008D0A72" w:rsidRDefault="008D0A72" w:rsidP="00E72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0680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90A52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42E15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2A46C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5BAF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71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DA50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05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9E30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48D6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04D3"/>
    <w:multiLevelType w:val="hybridMultilevel"/>
    <w:tmpl w:val="A8569868"/>
    <w:lvl w:ilvl="0" w:tplc="EDBCE77C">
      <w:start w:val="1"/>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2F1363"/>
    <w:multiLevelType w:val="hybridMultilevel"/>
    <w:tmpl w:val="DA16F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EB16F7"/>
    <w:multiLevelType w:val="hybridMultilevel"/>
    <w:tmpl w:val="51F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AF7C43"/>
    <w:multiLevelType w:val="hybridMultilevel"/>
    <w:tmpl w:val="B91C0CE0"/>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8083264"/>
    <w:multiLevelType w:val="hybridMultilevel"/>
    <w:tmpl w:val="9EF0F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B3522F"/>
    <w:multiLevelType w:val="multilevel"/>
    <w:tmpl w:val="1A64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BF73C8"/>
    <w:multiLevelType w:val="hybridMultilevel"/>
    <w:tmpl w:val="14C8C3D8"/>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795006"/>
    <w:multiLevelType w:val="hybridMultilevel"/>
    <w:tmpl w:val="5332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4C4931"/>
    <w:multiLevelType w:val="multilevel"/>
    <w:tmpl w:val="4CEC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594C64"/>
    <w:multiLevelType w:val="hybridMultilevel"/>
    <w:tmpl w:val="9AC8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610507"/>
    <w:multiLevelType w:val="hybridMultilevel"/>
    <w:tmpl w:val="B7B2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687E45"/>
    <w:multiLevelType w:val="hybridMultilevel"/>
    <w:tmpl w:val="07E41F9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2B970BF4"/>
    <w:multiLevelType w:val="hybridMultilevel"/>
    <w:tmpl w:val="8BC8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893678"/>
    <w:multiLevelType w:val="hybridMultilevel"/>
    <w:tmpl w:val="8616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D34785"/>
    <w:multiLevelType w:val="hybridMultilevel"/>
    <w:tmpl w:val="D66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E2A66"/>
    <w:multiLevelType w:val="multilevel"/>
    <w:tmpl w:val="AFA853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E8D686B"/>
    <w:multiLevelType w:val="hybridMultilevel"/>
    <w:tmpl w:val="300E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E9213F"/>
    <w:multiLevelType w:val="multilevel"/>
    <w:tmpl w:val="3F784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D0401A"/>
    <w:multiLevelType w:val="hybridMultilevel"/>
    <w:tmpl w:val="A5F09028"/>
    <w:lvl w:ilvl="0" w:tplc="08090013">
      <w:start w:val="1"/>
      <w:numFmt w:val="upperRoman"/>
      <w:lvlText w:val="%1."/>
      <w:lvlJc w:val="right"/>
      <w:pPr>
        <w:tabs>
          <w:tab w:val="num" w:pos="540"/>
        </w:tabs>
        <w:ind w:left="540" w:hanging="18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3AA06AE"/>
    <w:multiLevelType w:val="hybridMultilevel"/>
    <w:tmpl w:val="E8189700"/>
    <w:lvl w:ilvl="0" w:tplc="08090013">
      <w:start w:val="1"/>
      <w:numFmt w:val="upperRoman"/>
      <w:lvlText w:val="%1."/>
      <w:lvlJc w:val="right"/>
      <w:pPr>
        <w:tabs>
          <w:tab w:val="num" w:pos="540"/>
        </w:tabs>
        <w:ind w:left="540" w:hanging="180"/>
      </w:pPr>
      <w:rPr>
        <w:rFonts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692F47"/>
    <w:multiLevelType w:val="hybridMultilevel"/>
    <w:tmpl w:val="BCC0CB0C"/>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1466E7"/>
    <w:multiLevelType w:val="hybridMultilevel"/>
    <w:tmpl w:val="CC824C88"/>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4A450AB7"/>
    <w:multiLevelType w:val="multilevel"/>
    <w:tmpl w:val="A8569868"/>
    <w:lvl w:ilvl="0">
      <w:start w:val="1"/>
      <w:numFmt w:val="bullet"/>
      <w:lvlText w:val=""/>
      <w:lvlJc w:val="left"/>
      <w:pPr>
        <w:tabs>
          <w:tab w:val="num" w:pos="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984E41"/>
    <w:multiLevelType w:val="hybridMultilevel"/>
    <w:tmpl w:val="99FE3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313B25"/>
    <w:multiLevelType w:val="hybridMultilevel"/>
    <w:tmpl w:val="78D62FDC"/>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85497C"/>
    <w:multiLevelType w:val="hybridMultilevel"/>
    <w:tmpl w:val="C7EA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147A63"/>
    <w:multiLevelType w:val="multilevel"/>
    <w:tmpl w:val="DE34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EF712B"/>
    <w:multiLevelType w:val="hybridMultilevel"/>
    <w:tmpl w:val="C0D4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6B5DA3"/>
    <w:multiLevelType w:val="hybridMultilevel"/>
    <w:tmpl w:val="09F67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BD0069"/>
    <w:multiLevelType w:val="multilevel"/>
    <w:tmpl w:val="B2C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EC709B"/>
    <w:multiLevelType w:val="hybridMultilevel"/>
    <w:tmpl w:val="D0B07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F008ED"/>
    <w:multiLevelType w:val="hybridMultilevel"/>
    <w:tmpl w:val="31946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A52098"/>
    <w:multiLevelType w:val="hybridMultilevel"/>
    <w:tmpl w:val="3348D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B391B"/>
    <w:multiLevelType w:val="hybridMultilevel"/>
    <w:tmpl w:val="21786D0A"/>
    <w:lvl w:ilvl="0" w:tplc="8D22DFD0">
      <w:start w:val="1"/>
      <w:numFmt w:val="bullet"/>
      <w:lvlText w:val=""/>
      <w:lvlJc w:val="left"/>
      <w:pPr>
        <w:ind w:left="344" w:hanging="171"/>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6F31A20"/>
    <w:multiLevelType w:val="hybridMultilevel"/>
    <w:tmpl w:val="D0DE9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F2364"/>
    <w:multiLevelType w:val="hybridMultilevel"/>
    <w:tmpl w:val="2DC2F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4950FB"/>
    <w:multiLevelType w:val="hybridMultilevel"/>
    <w:tmpl w:val="F838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7E129F"/>
    <w:multiLevelType w:val="hybridMultilevel"/>
    <w:tmpl w:val="30A81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C35AE3"/>
    <w:multiLevelType w:val="hybridMultilevel"/>
    <w:tmpl w:val="F76E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004FD2"/>
    <w:multiLevelType w:val="multilevel"/>
    <w:tmpl w:val="C360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4"/>
  </w:num>
  <w:num w:numId="3">
    <w:abstractNumId w:val="43"/>
  </w:num>
  <w:num w:numId="4">
    <w:abstractNumId w:val="16"/>
  </w:num>
  <w:num w:numId="5">
    <w:abstractNumId w:val="10"/>
  </w:num>
  <w:num w:numId="6">
    <w:abstractNumId w:val="41"/>
  </w:num>
  <w:num w:numId="7">
    <w:abstractNumId w:val="42"/>
  </w:num>
  <w:num w:numId="8">
    <w:abstractNumId w:val="44"/>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0"/>
  </w:num>
  <w:num w:numId="21">
    <w:abstractNumId w:val="28"/>
  </w:num>
  <w:num w:numId="22">
    <w:abstractNumId w:val="45"/>
  </w:num>
  <w:num w:numId="23">
    <w:abstractNumId w:val="47"/>
  </w:num>
  <w:num w:numId="24">
    <w:abstractNumId w:val="33"/>
  </w:num>
  <w:num w:numId="25">
    <w:abstractNumId w:val="14"/>
  </w:num>
  <w:num w:numId="26">
    <w:abstractNumId w:val="25"/>
  </w:num>
  <w:num w:numId="27">
    <w:abstractNumId w:val="32"/>
  </w:num>
  <w:num w:numId="28">
    <w:abstractNumId w:val="29"/>
  </w:num>
  <w:num w:numId="29">
    <w:abstractNumId w:val="31"/>
  </w:num>
  <w:num w:numId="30">
    <w:abstractNumId w:val="13"/>
  </w:num>
  <w:num w:numId="31">
    <w:abstractNumId w:val="27"/>
  </w:num>
  <w:num w:numId="32">
    <w:abstractNumId w:val="39"/>
  </w:num>
  <w:num w:numId="33">
    <w:abstractNumId w:val="36"/>
  </w:num>
  <w:num w:numId="34">
    <w:abstractNumId w:val="18"/>
  </w:num>
  <w:num w:numId="35">
    <w:abstractNumId w:val="15"/>
  </w:num>
  <w:num w:numId="36">
    <w:abstractNumId w:val="35"/>
  </w:num>
  <w:num w:numId="37">
    <w:abstractNumId w:val="23"/>
  </w:num>
  <w:num w:numId="38">
    <w:abstractNumId w:val="22"/>
  </w:num>
  <w:num w:numId="39">
    <w:abstractNumId w:val="37"/>
  </w:num>
  <w:num w:numId="40">
    <w:abstractNumId w:val="12"/>
  </w:num>
  <w:num w:numId="41">
    <w:abstractNumId w:val="21"/>
  </w:num>
  <w:num w:numId="42">
    <w:abstractNumId w:val="48"/>
  </w:num>
  <w:num w:numId="43">
    <w:abstractNumId w:val="17"/>
  </w:num>
  <w:num w:numId="44">
    <w:abstractNumId w:val="46"/>
  </w:num>
  <w:num w:numId="45">
    <w:abstractNumId w:val="19"/>
  </w:num>
  <w:num w:numId="46">
    <w:abstractNumId w:val="38"/>
  </w:num>
  <w:num w:numId="47">
    <w:abstractNumId w:val="49"/>
  </w:num>
  <w:num w:numId="48">
    <w:abstractNumId w:val="20"/>
  </w:num>
  <w:num w:numId="49">
    <w:abstractNumId w:val="2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74F"/>
    <w:rsid w:val="000373B2"/>
    <w:rsid w:val="00041BE1"/>
    <w:rsid w:val="000558DD"/>
    <w:rsid w:val="00060446"/>
    <w:rsid w:val="00060A38"/>
    <w:rsid w:val="000A2CD5"/>
    <w:rsid w:val="000C0528"/>
    <w:rsid w:val="000C3586"/>
    <w:rsid w:val="000D35DA"/>
    <w:rsid w:val="000D4E29"/>
    <w:rsid w:val="000D6895"/>
    <w:rsid w:val="000D7C74"/>
    <w:rsid w:val="000E271E"/>
    <w:rsid w:val="000F20E3"/>
    <w:rsid w:val="001274E3"/>
    <w:rsid w:val="00130411"/>
    <w:rsid w:val="00140622"/>
    <w:rsid w:val="00142F8B"/>
    <w:rsid w:val="001773C2"/>
    <w:rsid w:val="00191854"/>
    <w:rsid w:val="001A1EA3"/>
    <w:rsid w:val="001A7CCB"/>
    <w:rsid w:val="001B5665"/>
    <w:rsid w:val="001C55D9"/>
    <w:rsid w:val="001D5DCB"/>
    <w:rsid w:val="001F073E"/>
    <w:rsid w:val="001F3597"/>
    <w:rsid w:val="002064A5"/>
    <w:rsid w:val="00206826"/>
    <w:rsid w:val="00211053"/>
    <w:rsid w:val="00230F9C"/>
    <w:rsid w:val="0023116A"/>
    <w:rsid w:val="00232D47"/>
    <w:rsid w:val="002343E8"/>
    <w:rsid w:val="002373EB"/>
    <w:rsid w:val="0027247A"/>
    <w:rsid w:val="00276D5F"/>
    <w:rsid w:val="002A2E5C"/>
    <w:rsid w:val="002A551C"/>
    <w:rsid w:val="002A7017"/>
    <w:rsid w:val="002B313D"/>
    <w:rsid w:val="002C235C"/>
    <w:rsid w:val="002C60B2"/>
    <w:rsid w:val="002D39B3"/>
    <w:rsid w:val="002D7B5C"/>
    <w:rsid w:val="00304A74"/>
    <w:rsid w:val="0033316A"/>
    <w:rsid w:val="00343FFF"/>
    <w:rsid w:val="003471B3"/>
    <w:rsid w:val="00352D2A"/>
    <w:rsid w:val="00377F3E"/>
    <w:rsid w:val="003D201A"/>
    <w:rsid w:val="00413F5C"/>
    <w:rsid w:val="00420C0B"/>
    <w:rsid w:val="004509DF"/>
    <w:rsid w:val="00452417"/>
    <w:rsid w:val="00453829"/>
    <w:rsid w:val="00456B1F"/>
    <w:rsid w:val="00462F82"/>
    <w:rsid w:val="00480DFA"/>
    <w:rsid w:val="0048251B"/>
    <w:rsid w:val="00483C1B"/>
    <w:rsid w:val="004941DE"/>
    <w:rsid w:val="004B5BA6"/>
    <w:rsid w:val="004C5141"/>
    <w:rsid w:val="004D2D44"/>
    <w:rsid w:val="004E1C88"/>
    <w:rsid w:val="004E52F7"/>
    <w:rsid w:val="004F7776"/>
    <w:rsid w:val="005106B0"/>
    <w:rsid w:val="00530266"/>
    <w:rsid w:val="00537F01"/>
    <w:rsid w:val="00537FF1"/>
    <w:rsid w:val="00542304"/>
    <w:rsid w:val="00543A74"/>
    <w:rsid w:val="00547394"/>
    <w:rsid w:val="00550DBA"/>
    <w:rsid w:val="00570015"/>
    <w:rsid w:val="00570B05"/>
    <w:rsid w:val="00574955"/>
    <w:rsid w:val="00594C75"/>
    <w:rsid w:val="005A38D3"/>
    <w:rsid w:val="005B3C60"/>
    <w:rsid w:val="005B7BA0"/>
    <w:rsid w:val="005D3B46"/>
    <w:rsid w:val="005E6949"/>
    <w:rsid w:val="005F3856"/>
    <w:rsid w:val="00603A24"/>
    <w:rsid w:val="0062336C"/>
    <w:rsid w:val="0063142D"/>
    <w:rsid w:val="00640524"/>
    <w:rsid w:val="00652F07"/>
    <w:rsid w:val="00672CE3"/>
    <w:rsid w:val="00676A61"/>
    <w:rsid w:val="006809ED"/>
    <w:rsid w:val="006845AF"/>
    <w:rsid w:val="00694730"/>
    <w:rsid w:val="00697456"/>
    <w:rsid w:val="006A3161"/>
    <w:rsid w:val="006A4591"/>
    <w:rsid w:val="006A666B"/>
    <w:rsid w:val="006B4CB8"/>
    <w:rsid w:val="006D01D4"/>
    <w:rsid w:val="006E4286"/>
    <w:rsid w:val="007548C6"/>
    <w:rsid w:val="00755E81"/>
    <w:rsid w:val="007726DD"/>
    <w:rsid w:val="007861D3"/>
    <w:rsid w:val="007A2401"/>
    <w:rsid w:val="007D18D0"/>
    <w:rsid w:val="007D5CA7"/>
    <w:rsid w:val="0080036C"/>
    <w:rsid w:val="00820A5D"/>
    <w:rsid w:val="00822ACD"/>
    <w:rsid w:val="00842412"/>
    <w:rsid w:val="008453C4"/>
    <w:rsid w:val="008518AB"/>
    <w:rsid w:val="00854CFB"/>
    <w:rsid w:val="008619B8"/>
    <w:rsid w:val="008652FD"/>
    <w:rsid w:val="00887F50"/>
    <w:rsid w:val="008932E7"/>
    <w:rsid w:val="008A0EC4"/>
    <w:rsid w:val="008B7758"/>
    <w:rsid w:val="008C322F"/>
    <w:rsid w:val="008D0A72"/>
    <w:rsid w:val="008D1137"/>
    <w:rsid w:val="008F032D"/>
    <w:rsid w:val="008F72D6"/>
    <w:rsid w:val="00903648"/>
    <w:rsid w:val="00922C0C"/>
    <w:rsid w:val="009313EC"/>
    <w:rsid w:val="009329CD"/>
    <w:rsid w:val="0094074F"/>
    <w:rsid w:val="00973913"/>
    <w:rsid w:val="00974671"/>
    <w:rsid w:val="00976A9C"/>
    <w:rsid w:val="009A0583"/>
    <w:rsid w:val="009B6A01"/>
    <w:rsid w:val="009D5967"/>
    <w:rsid w:val="00A05F19"/>
    <w:rsid w:val="00A15348"/>
    <w:rsid w:val="00A20626"/>
    <w:rsid w:val="00A271EB"/>
    <w:rsid w:val="00A277D7"/>
    <w:rsid w:val="00A31143"/>
    <w:rsid w:val="00A4727B"/>
    <w:rsid w:val="00A5084F"/>
    <w:rsid w:val="00A5522D"/>
    <w:rsid w:val="00A62C05"/>
    <w:rsid w:val="00A960B3"/>
    <w:rsid w:val="00AB139D"/>
    <w:rsid w:val="00AC2B25"/>
    <w:rsid w:val="00AC7A8B"/>
    <w:rsid w:val="00AD6FA9"/>
    <w:rsid w:val="00AD750A"/>
    <w:rsid w:val="00AE4663"/>
    <w:rsid w:val="00AF3425"/>
    <w:rsid w:val="00AF59AA"/>
    <w:rsid w:val="00AF72E1"/>
    <w:rsid w:val="00B17B78"/>
    <w:rsid w:val="00B23DC2"/>
    <w:rsid w:val="00B25A47"/>
    <w:rsid w:val="00B31599"/>
    <w:rsid w:val="00B427CB"/>
    <w:rsid w:val="00B52916"/>
    <w:rsid w:val="00B71CFD"/>
    <w:rsid w:val="00B774E3"/>
    <w:rsid w:val="00B93E31"/>
    <w:rsid w:val="00B9737B"/>
    <w:rsid w:val="00BA6E26"/>
    <w:rsid w:val="00BB2AD1"/>
    <w:rsid w:val="00BB34CF"/>
    <w:rsid w:val="00BB381F"/>
    <w:rsid w:val="00BD209E"/>
    <w:rsid w:val="00C3038B"/>
    <w:rsid w:val="00C637AB"/>
    <w:rsid w:val="00C74B27"/>
    <w:rsid w:val="00C9235A"/>
    <w:rsid w:val="00C972E6"/>
    <w:rsid w:val="00CC6EA5"/>
    <w:rsid w:val="00CD324B"/>
    <w:rsid w:val="00CF6F58"/>
    <w:rsid w:val="00CF7A32"/>
    <w:rsid w:val="00D20EDE"/>
    <w:rsid w:val="00D20F2F"/>
    <w:rsid w:val="00D322C5"/>
    <w:rsid w:val="00D33846"/>
    <w:rsid w:val="00D360BC"/>
    <w:rsid w:val="00D42334"/>
    <w:rsid w:val="00D4320C"/>
    <w:rsid w:val="00D56E8D"/>
    <w:rsid w:val="00D6689E"/>
    <w:rsid w:val="00D85198"/>
    <w:rsid w:val="00D86EE4"/>
    <w:rsid w:val="00D9569D"/>
    <w:rsid w:val="00DC7E1A"/>
    <w:rsid w:val="00DD70ED"/>
    <w:rsid w:val="00E1251B"/>
    <w:rsid w:val="00E14D44"/>
    <w:rsid w:val="00E17559"/>
    <w:rsid w:val="00E175ED"/>
    <w:rsid w:val="00E314B7"/>
    <w:rsid w:val="00E34BC0"/>
    <w:rsid w:val="00E35D8A"/>
    <w:rsid w:val="00E43FBB"/>
    <w:rsid w:val="00E47577"/>
    <w:rsid w:val="00E55DF3"/>
    <w:rsid w:val="00E562B8"/>
    <w:rsid w:val="00E6407C"/>
    <w:rsid w:val="00E67A73"/>
    <w:rsid w:val="00E7273D"/>
    <w:rsid w:val="00E91015"/>
    <w:rsid w:val="00E93184"/>
    <w:rsid w:val="00EA1D3C"/>
    <w:rsid w:val="00ED1C4C"/>
    <w:rsid w:val="00EE1D8B"/>
    <w:rsid w:val="00EF6680"/>
    <w:rsid w:val="00F13A84"/>
    <w:rsid w:val="00F36145"/>
    <w:rsid w:val="00F51909"/>
    <w:rsid w:val="00F72AC0"/>
    <w:rsid w:val="00F82847"/>
    <w:rsid w:val="00F857C5"/>
    <w:rsid w:val="00F91BC9"/>
    <w:rsid w:val="00FA756D"/>
    <w:rsid w:val="00FB7809"/>
    <w:rsid w:val="00FC2E74"/>
    <w:rsid w:val="00FD5093"/>
    <w:rsid w:val="00FE2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9B9B4A-E567-4612-BCE4-58279465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55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5AF"/>
    <w:pPr>
      <w:ind w:left="720"/>
      <w:contextualSpacing/>
    </w:pPr>
  </w:style>
  <w:style w:type="character" w:styleId="Hyperlink">
    <w:name w:val="Hyperlink"/>
    <w:basedOn w:val="DefaultParagraphFont"/>
    <w:uiPriority w:val="99"/>
    <w:rsid w:val="00820A5D"/>
    <w:rPr>
      <w:rFonts w:cs="Times New Roman"/>
      <w:color w:val="0000FF"/>
      <w:u w:val="single"/>
    </w:rPr>
  </w:style>
  <w:style w:type="paragraph" w:styleId="FootnoteText">
    <w:name w:val="footnote text"/>
    <w:basedOn w:val="Normal"/>
    <w:link w:val="FootnoteTextChar"/>
    <w:uiPriority w:val="99"/>
    <w:rsid w:val="00A62C05"/>
  </w:style>
  <w:style w:type="character" w:customStyle="1" w:styleId="FootnoteTextChar">
    <w:name w:val="Footnote Text Char"/>
    <w:basedOn w:val="DefaultParagraphFont"/>
    <w:link w:val="FootnoteText"/>
    <w:uiPriority w:val="99"/>
    <w:locked/>
    <w:rsid w:val="00A62C05"/>
    <w:rPr>
      <w:rFonts w:cs="Times New Roman"/>
    </w:rPr>
  </w:style>
  <w:style w:type="character" w:styleId="FootnoteReference">
    <w:name w:val="footnote reference"/>
    <w:basedOn w:val="DefaultParagraphFont"/>
    <w:rsid w:val="00A62C05"/>
    <w:rPr>
      <w:rFonts w:cs="Times New Roman"/>
      <w:vertAlign w:val="superscript"/>
    </w:rPr>
  </w:style>
  <w:style w:type="table" w:styleId="TableGrid">
    <w:name w:val="Table Grid"/>
    <w:basedOn w:val="TableNormal"/>
    <w:uiPriority w:val="39"/>
    <w:rsid w:val="00C637A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5967"/>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locked/>
    <w:rsid w:val="002373EB"/>
    <w:rPr>
      <w:rFonts w:cs="Times New Roman"/>
      <w:b/>
      <w:bCs/>
    </w:rPr>
  </w:style>
  <w:style w:type="paragraph" w:styleId="Header">
    <w:name w:val="header"/>
    <w:basedOn w:val="Normal"/>
    <w:link w:val="HeaderChar"/>
    <w:uiPriority w:val="99"/>
    <w:rsid w:val="0027247A"/>
    <w:pPr>
      <w:tabs>
        <w:tab w:val="center" w:pos="4153"/>
        <w:tab w:val="right" w:pos="8306"/>
      </w:tabs>
    </w:pPr>
  </w:style>
  <w:style w:type="character" w:customStyle="1" w:styleId="HeaderChar">
    <w:name w:val="Header Char"/>
    <w:basedOn w:val="DefaultParagraphFont"/>
    <w:link w:val="Header"/>
    <w:uiPriority w:val="99"/>
    <w:semiHidden/>
    <w:locked/>
    <w:rsid w:val="00142F8B"/>
    <w:rPr>
      <w:rFonts w:cs="Times New Roman"/>
      <w:sz w:val="24"/>
      <w:szCs w:val="24"/>
      <w:lang w:val="en-US" w:eastAsia="en-US"/>
    </w:rPr>
  </w:style>
  <w:style w:type="paragraph" w:styleId="Footer">
    <w:name w:val="footer"/>
    <w:basedOn w:val="Normal"/>
    <w:link w:val="FooterChar"/>
    <w:uiPriority w:val="99"/>
    <w:rsid w:val="0027247A"/>
    <w:pPr>
      <w:tabs>
        <w:tab w:val="center" w:pos="4153"/>
        <w:tab w:val="right" w:pos="8306"/>
      </w:tabs>
    </w:pPr>
  </w:style>
  <w:style w:type="character" w:customStyle="1" w:styleId="FooterChar">
    <w:name w:val="Footer Char"/>
    <w:basedOn w:val="DefaultParagraphFont"/>
    <w:link w:val="Footer"/>
    <w:uiPriority w:val="99"/>
    <w:semiHidden/>
    <w:locked/>
    <w:rsid w:val="00142F8B"/>
    <w:rPr>
      <w:rFonts w:cs="Times New Roman"/>
      <w:sz w:val="24"/>
      <w:szCs w:val="24"/>
      <w:lang w:val="en-US" w:eastAsia="en-US"/>
    </w:rPr>
  </w:style>
  <w:style w:type="character" w:styleId="PageNumber">
    <w:name w:val="page number"/>
    <w:basedOn w:val="DefaultParagraphFont"/>
    <w:uiPriority w:val="99"/>
    <w:rsid w:val="0027247A"/>
    <w:rPr>
      <w:rFonts w:cs="Times New Roman"/>
    </w:rPr>
  </w:style>
  <w:style w:type="paragraph" w:styleId="NormalWeb">
    <w:name w:val="Normal (Web)"/>
    <w:basedOn w:val="Normal"/>
    <w:uiPriority w:val="99"/>
    <w:semiHidden/>
    <w:unhideWhenUsed/>
    <w:rsid w:val="00F51909"/>
    <w:pPr>
      <w:spacing w:after="266" w:line="293" w:lineRule="atLeast"/>
    </w:pPr>
    <w:rPr>
      <w:rFonts w:ascii="Times New Roman" w:eastAsia="Times New Roman" w:hAnsi="Times New Roman"/>
      <w:sz w:val="27"/>
      <w:szCs w:val="27"/>
      <w:lang w:val="en-GB" w:eastAsia="en-GB"/>
    </w:rPr>
  </w:style>
  <w:style w:type="paragraph" w:styleId="BodyText">
    <w:name w:val="Body Text"/>
    <w:basedOn w:val="Normal"/>
    <w:link w:val="BodyTextChar"/>
    <w:semiHidden/>
    <w:rsid w:val="00537F01"/>
    <w:pPr>
      <w:spacing w:after="240" w:line="240" w:lineRule="atLeast"/>
      <w:ind w:left="1080"/>
      <w:jc w:val="both"/>
    </w:pPr>
    <w:rPr>
      <w:rFonts w:ascii="Arial" w:eastAsia="Times New Roman" w:hAnsi="Arial"/>
      <w:spacing w:val="-5"/>
      <w:sz w:val="20"/>
      <w:szCs w:val="20"/>
      <w:lang w:val="en-GB"/>
    </w:rPr>
  </w:style>
  <w:style w:type="character" w:customStyle="1" w:styleId="BodyTextChar">
    <w:name w:val="Body Text Char"/>
    <w:basedOn w:val="DefaultParagraphFont"/>
    <w:link w:val="BodyText"/>
    <w:semiHidden/>
    <w:rsid w:val="00537F01"/>
    <w:rPr>
      <w:rFonts w:ascii="Arial" w:eastAsia="Times New Roman" w:hAnsi="Arial"/>
      <w:spacing w:val="-5"/>
      <w:sz w:val="20"/>
      <w:szCs w:val="20"/>
      <w:lang w:eastAsia="en-US"/>
    </w:rPr>
  </w:style>
  <w:style w:type="paragraph" w:customStyle="1" w:styleId="Pa1">
    <w:name w:val="Pa1"/>
    <w:basedOn w:val="Default"/>
    <w:next w:val="Default"/>
    <w:uiPriority w:val="99"/>
    <w:rsid w:val="00E17559"/>
    <w:pPr>
      <w:spacing w:line="241" w:lineRule="atLeast"/>
    </w:pPr>
    <w:rPr>
      <w:rFonts w:ascii="Myriad Pro" w:hAnsi="Myriad Pro" w:cs="Times New Roman"/>
      <w:color w:val="auto"/>
    </w:rPr>
  </w:style>
  <w:style w:type="character" w:customStyle="1" w:styleId="A6">
    <w:name w:val="A6"/>
    <w:uiPriority w:val="99"/>
    <w:rsid w:val="00E17559"/>
    <w:rPr>
      <w:rFonts w:cs="Myriad Pro"/>
      <w:color w:val="000000"/>
      <w:sz w:val="28"/>
      <w:szCs w:val="28"/>
    </w:rPr>
  </w:style>
  <w:style w:type="character" w:customStyle="1" w:styleId="A4">
    <w:name w:val="A4"/>
    <w:uiPriority w:val="99"/>
    <w:rsid w:val="00E17559"/>
    <w:rPr>
      <w:rFonts w:cs="Myriad Pro"/>
      <w:color w:val="000000"/>
      <w:sz w:val="20"/>
      <w:szCs w:val="20"/>
    </w:rPr>
  </w:style>
  <w:style w:type="paragraph" w:customStyle="1" w:styleId="Pa4">
    <w:name w:val="Pa4"/>
    <w:basedOn w:val="Default"/>
    <w:next w:val="Default"/>
    <w:uiPriority w:val="99"/>
    <w:rsid w:val="00E17559"/>
    <w:pPr>
      <w:spacing w:line="241" w:lineRule="atLeast"/>
    </w:pPr>
    <w:rPr>
      <w:rFonts w:ascii="Myriad Pro" w:hAnsi="Myriad Pro" w:cs="Times New Roman"/>
      <w:color w:val="auto"/>
    </w:rPr>
  </w:style>
  <w:style w:type="paragraph" w:styleId="BalloonText">
    <w:name w:val="Balloon Text"/>
    <w:basedOn w:val="Normal"/>
    <w:link w:val="BalloonTextChar"/>
    <w:uiPriority w:val="99"/>
    <w:semiHidden/>
    <w:unhideWhenUsed/>
    <w:rsid w:val="00D9569D"/>
    <w:rPr>
      <w:rFonts w:ascii="Tahoma" w:hAnsi="Tahoma" w:cs="Tahoma"/>
      <w:sz w:val="16"/>
      <w:szCs w:val="16"/>
    </w:rPr>
  </w:style>
  <w:style w:type="character" w:customStyle="1" w:styleId="BalloonTextChar">
    <w:name w:val="Balloon Text Char"/>
    <w:basedOn w:val="DefaultParagraphFont"/>
    <w:link w:val="BalloonText"/>
    <w:uiPriority w:val="99"/>
    <w:semiHidden/>
    <w:rsid w:val="00D9569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501">
      <w:bodyDiv w:val="1"/>
      <w:marLeft w:val="0"/>
      <w:marRight w:val="0"/>
      <w:marTop w:val="0"/>
      <w:marBottom w:val="0"/>
      <w:divBdr>
        <w:top w:val="none" w:sz="0" w:space="0" w:color="auto"/>
        <w:left w:val="none" w:sz="0" w:space="0" w:color="auto"/>
        <w:bottom w:val="none" w:sz="0" w:space="0" w:color="auto"/>
        <w:right w:val="none" w:sz="0" w:space="0" w:color="auto"/>
      </w:divBdr>
      <w:divsChild>
        <w:div w:id="827943600">
          <w:marLeft w:val="0"/>
          <w:marRight w:val="0"/>
          <w:marTop w:val="0"/>
          <w:marBottom w:val="0"/>
          <w:divBdr>
            <w:top w:val="none" w:sz="0" w:space="0" w:color="auto"/>
            <w:left w:val="none" w:sz="0" w:space="0" w:color="auto"/>
            <w:bottom w:val="none" w:sz="0" w:space="0" w:color="auto"/>
            <w:right w:val="none" w:sz="0" w:space="0" w:color="auto"/>
          </w:divBdr>
          <w:divsChild>
            <w:div w:id="1485396746">
              <w:marLeft w:val="0"/>
              <w:marRight w:val="0"/>
              <w:marTop w:val="0"/>
              <w:marBottom w:val="0"/>
              <w:divBdr>
                <w:top w:val="none" w:sz="0" w:space="0" w:color="auto"/>
                <w:left w:val="none" w:sz="0" w:space="0" w:color="auto"/>
                <w:bottom w:val="none" w:sz="0" w:space="0" w:color="auto"/>
                <w:right w:val="none" w:sz="0" w:space="0" w:color="auto"/>
              </w:divBdr>
              <w:divsChild>
                <w:div w:id="1405956789">
                  <w:marLeft w:val="0"/>
                  <w:marRight w:val="0"/>
                  <w:marTop w:val="0"/>
                  <w:marBottom w:val="0"/>
                  <w:divBdr>
                    <w:top w:val="none" w:sz="0" w:space="0" w:color="auto"/>
                    <w:left w:val="none" w:sz="0" w:space="0" w:color="auto"/>
                    <w:bottom w:val="none" w:sz="0" w:space="0" w:color="auto"/>
                    <w:right w:val="none" w:sz="0" w:space="0" w:color="auto"/>
                  </w:divBdr>
                  <w:divsChild>
                    <w:div w:id="1404714784">
                      <w:marLeft w:val="0"/>
                      <w:marRight w:val="0"/>
                      <w:marTop w:val="0"/>
                      <w:marBottom w:val="0"/>
                      <w:divBdr>
                        <w:top w:val="none" w:sz="0" w:space="0" w:color="auto"/>
                        <w:left w:val="none" w:sz="0" w:space="0" w:color="auto"/>
                        <w:bottom w:val="none" w:sz="0" w:space="0" w:color="auto"/>
                        <w:right w:val="none" w:sz="0" w:space="0" w:color="auto"/>
                      </w:divBdr>
                      <w:divsChild>
                        <w:div w:id="9212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914891">
      <w:bodyDiv w:val="1"/>
      <w:marLeft w:val="0"/>
      <w:marRight w:val="0"/>
      <w:marTop w:val="0"/>
      <w:marBottom w:val="0"/>
      <w:divBdr>
        <w:top w:val="none" w:sz="0" w:space="0" w:color="auto"/>
        <w:left w:val="none" w:sz="0" w:space="0" w:color="auto"/>
        <w:bottom w:val="none" w:sz="0" w:space="0" w:color="auto"/>
        <w:right w:val="none" w:sz="0" w:space="0" w:color="auto"/>
      </w:divBdr>
      <w:divsChild>
        <w:div w:id="256983716">
          <w:marLeft w:val="0"/>
          <w:marRight w:val="0"/>
          <w:marTop w:val="0"/>
          <w:marBottom w:val="0"/>
          <w:divBdr>
            <w:top w:val="none" w:sz="0" w:space="0" w:color="auto"/>
            <w:left w:val="none" w:sz="0" w:space="0" w:color="auto"/>
            <w:bottom w:val="none" w:sz="0" w:space="0" w:color="auto"/>
            <w:right w:val="none" w:sz="0" w:space="0" w:color="auto"/>
          </w:divBdr>
          <w:divsChild>
            <w:div w:id="49962328">
              <w:marLeft w:val="0"/>
              <w:marRight w:val="0"/>
              <w:marTop w:val="0"/>
              <w:marBottom w:val="0"/>
              <w:divBdr>
                <w:top w:val="none" w:sz="0" w:space="0" w:color="auto"/>
                <w:left w:val="none" w:sz="0" w:space="0" w:color="auto"/>
                <w:bottom w:val="none" w:sz="0" w:space="0" w:color="auto"/>
                <w:right w:val="none" w:sz="0" w:space="0" w:color="auto"/>
              </w:divBdr>
              <w:divsChild>
                <w:div w:id="748236997">
                  <w:marLeft w:val="0"/>
                  <w:marRight w:val="0"/>
                  <w:marTop w:val="0"/>
                  <w:marBottom w:val="0"/>
                  <w:divBdr>
                    <w:top w:val="none" w:sz="0" w:space="0" w:color="auto"/>
                    <w:left w:val="none" w:sz="0" w:space="0" w:color="auto"/>
                    <w:bottom w:val="none" w:sz="0" w:space="0" w:color="auto"/>
                    <w:right w:val="none" w:sz="0" w:space="0" w:color="auto"/>
                  </w:divBdr>
                  <w:divsChild>
                    <w:div w:id="739328423">
                      <w:marLeft w:val="0"/>
                      <w:marRight w:val="0"/>
                      <w:marTop w:val="0"/>
                      <w:marBottom w:val="0"/>
                      <w:divBdr>
                        <w:top w:val="none" w:sz="0" w:space="0" w:color="auto"/>
                        <w:left w:val="none" w:sz="0" w:space="0" w:color="auto"/>
                        <w:bottom w:val="none" w:sz="0" w:space="0" w:color="auto"/>
                        <w:right w:val="none" w:sz="0" w:space="0" w:color="auto"/>
                      </w:divBdr>
                      <w:divsChild>
                        <w:div w:id="5431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27778">
      <w:bodyDiv w:val="1"/>
      <w:marLeft w:val="0"/>
      <w:marRight w:val="0"/>
      <w:marTop w:val="0"/>
      <w:marBottom w:val="0"/>
      <w:divBdr>
        <w:top w:val="none" w:sz="0" w:space="0" w:color="auto"/>
        <w:left w:val="none" w:sz="0" w:space="0" w:color="auto"/>
        <w:bottom w:val="none" w:sz="0" w:space="0" w:color="auto"/>
        <w:right w:val="none" w:sz="0" w:space="0" w:color="auto"/>
      </w:divBdr>
      <w:divsChild>
        <w:div w:id="525674129">
          <w:marLeft w:val="0"/>
          <w:marRight w:val="0"/>
          <w:marTop w:val="0"/>
          <w:marBottom w:val="0"/>
          <w:divBdr>
            <w:top w:val="none" w:sz="0" w:space="0" w:color="auto"/>
            <w:left w:val="none" w:sz="0" w:space="0" w:color="auto"/>
            <w:bottom w:val="none" w:sz="0" w:space="0" w:color="auto"/>
            <w:right w:val="none" w:sz="0" w:space="0" w:color="auto"/>
          </w:divBdr>
          <w:divsChild>
            <w:div w:id="1744642101">
              <w:marLeft w:val="0"/>
              <w:marRight w:val="0"/>
              <w:marTop w:val="0"/>
              <w:marBottom w:val="0"/>
              <w:divBdr>
                <w:top w:val="none" w:sz="0" w:space="0" w:color="auto"/>
                <w:left w:val="none" w:sz="0" w:space="0" w:color="auto"/>
                <w:bottom w:val="none" w:sz="0" w:space="0" w:color="auto"/>
                <w:right w:val="none" w:sz="0" w:space="0" w:color="auto"/>
              </w:divBdr>
              <w:divsChild>
                <w:div w:id="753404071">
                  <w:marLeft w:val="0"/>
                  <w:marRight w:val="0"/>
                  <w:marTop w:val="0"/>
                  <w:marBottom w:val="0"/>
                  <w:divBdr>
                    <w:top w:val="none" w:sz="0" w:space="0" w:color="auto"/>
                    <w:left w:val="none" w:sz="0" w:space="0" w:color="auto"/>
                    <w:bottom w:val="none" w:sz="0" w:space="0" w:color="auto"/>
                    <w:right w:val="none" w:sz="0" w:space="0" w:color="auto"/>
                  </w:divBdr>
                  <w:divsChild>
                    <w:div w:id="388260502">
                      <w:marLeft w:val="0"/>
                      <w:marRight w:val="0"/>
                      <w:marTop w:val="0"/>
                      <w:marBottom w:val="0"/>
                      <w:divBdr>
                        <w:top w:val="none" w:sz="0" w:space="0" w:color="auto"/>
                        <w:left w:val="none" w:sz="0" w:space="0" w:color="auto"/>
                        <w:bottom w:val="none" w:sz="0" w:space="0" w:color="auto"/>
                        <w:right w:val="none" w:sz="0" w:space="0" w:color="auto"/>
                      </w:divBdr>
                      <w:divsChild>
                        <w:div w:id="127286220">
                          <w:marLeft w:val="0"/>
                          <w:marRight w:val="0"/>
                          <w:marTop w:val="0"/>
                          <w:marBottom w:val="0"/>
                          <w:divBdr>
                            <w:top w:val="none" w:sz="0" w:space="0" w:color="auto"/>
                            <w:left w:val="none" w:sz="0" w:space="0" w:color="auto"/>
                            <w:bottom w:val="none" w:sz="0" w:space="0" w:color="auto"/>
                            <w:right w:val="none" w:sz="0" w:space="0" w:color="auto"/>
                          </w:divBdr>
                          <w:divsChild>
                            <w:div w:id="63040557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423979">
      <w:bodyDiv w:val="1"/>
      <w:marLeft w:val="0"/>
      <w:marRight w:val="0"/>
      <w:marTop w:val="0"/>
      <w:marBottom w:val="0"/>
      <w:divBdr>
        <w:top w:val="none" w:sz="0" w:space="0" w:color="auto"/>
        <w:left w:val="none" w:sz="0" w:space="0" w:color="auto"/>
        <w:bottom w:val="none" w:sz="0" w:space="0" w:color="auto"/>
        <w:right w:val="none" w:sz="0" w:space="0" w:color="auto"/>
      </w:divBdr>
      <w:divsChild>
        <w:div w:id="1468816796">
          <w:marLeft w:val="0"/>
          <w:marRight w:val="0"/>
          <w:marTop w:val="0"/>
          <w:marBottom w:val="0"/>
          <w:divBdr>
            <w:top w:val="none" w:sz="0" w:space="0" w:color="auto"/>
            <w:left w:val="none" w:sz="0" w:space="0" w:color="auto"/>
            <w:bottom w:val="none" w:sz="0" w:space="0" w:color="auto"/>
            <w:right w:val="none" w:sz="0" w:space="0" w:color="auto"/>
          </w:divBdr>
          <w:divsChild>
            <w:div w:id="656803836">
              <w:marLeft w:val="0"/>
              <w:marRight w:val="0"/>
              <w:marTop w:val="0"/>
              <w:marBottom w:val="0"/>
              <w:divBdr>
                <w:top w:val="none" w:sz="0" w:space="0" w:color="auto"/>
                <w:left w:val="none" w:sz="0" w:space="0" w:color="auto"/>
                <w:bottom w:val="none" w:sz="0" w:space="0" w:color="auto"/>
                <w:right w:val="none" w:sz="0" w:space="0" w:color="auto"/>
              </w:divBdr>
              <w:divsChild>
                <w:div w:id="1671980283">
                  <w:marLeft w:val="0"/>
                  <w:marRight w:val="0"/>
                  <w:marTop w:val="0"/>
                  <w:marBottom w:val="0"/>
                  <w:divBdr>
                    <w:top w:val="none" w:sz="0" w:space="0" w:color="auto"/>
                    <w:left w:val="none" w:sz="0" w:space="0" w:color="auto"/>
                    <w:bottom w:val="none" w:sz="0" w:space="0" w:color="auto"/>
                    <w:right w:val="none" w:sz="0" w:space="0" w:color="auto"/>
                  </w:divBdr>
                  <w:divsChild>
                    <w:div w:id="257762082">
                      <w:marLeft w:val="0"/>
                      <w:marRight w:val="0"/>
                      <w:marTop w:val="0"/>
                      <w:marBottom w:val="0"/>
                      <w:divBdr>
                        <w:top w:val="none" w:sz="0" w:space="0" w:color="auto"/>
                        <w:left w:val="none" w:sz="0" w:space="0" w:color="auto"/>
                        <w:bottom w:val="none" w:sz="0" w:space="0" w:color="auto"/>
                        <w:right w:val="none" w:sz="0" w:space="0" w:color="auto"/>
                      </w:divBdr>
                      <w:divsChild>
                        <w:div w:id="18921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23394">
      <w:bodyDiv w:val="1"/>
      <w:marLeft w:val="0"/>
      <w:marRight w:val="0"/>
      <w:marTop w:val="0"/>
      <w:marBottom w:val="0"/>
      <w:divBdr>
        <w:top w:val="none" w:sz="0" w:space="0" w:color="auto"/>
        <w:left w:val="none" w:sz="0" w:space="0" w:color="auto"/>
        <w:bottom w:val="none" w:sz="0" w:space="0" w:color="auto"/>
        <w:right w:val="none" w:sz="0" w:space="0" w:color="auto"/>
      </w:divBdr>
      <w:divsChild>
        <w:div w:id="1929464289">
          <w:marLeft w:val="0"/>
          <w:marRight w:val="0"/>
          <w:marTop w:val="0"/>
          <w:marBottom w:val="0"/>
          <w:divBdr>
            <w:top w:val="none" w:sz="0" w:space="0" w:color="auto"/>
            <w:left w:val="none" w:sz="0" w:space="0" w:color="auto"/>
            <w:bottom w:val="none" w:sz="0" w:space="0" w:color="auto"/>
            <w:right w:val="none" w:sz="0" w:space="0" w:color="auto"/>
          </w:divBdr>
          <w:divsChild>
            <w:div w:id="1524591830">
              <w:marLeft w:val="0"/>
              <w:marRight w:val="0"/>
              <w:marTop w:val="0"/>
              <w:marBottom w:val="0"/>
              <w:divBdr>
                <w:top w:val="none" w:sz="0" w:space="0" w:color="auto"/>
                <w:left w:val="none" w:sz="0" w:space="0" w:color="auto"/>
                <w:bottom w:val="none" w:sz="0" w:space="0" w:color="auto"/>
                <w:right w:val="none" w:sz="0" w:space="0" w:color="auto"/>
              </w:divBdr>
              <w:divsChild>
                <w:div w:id="1083722022">
                  <w:marLeft w:val="0"/>
                  <w:marRight w:val="0"/>
                  <w:marTop w:val="0"/>
                  <w:marBottom w:val="0"/>
                  <w:divBdr>
                    <w:top w:val="none" w:sz="0" w:space="0" w:color="auto"/>
                    <w:left w:val="none" w:sz="0" w:space="0" w:color="auto"/>
                    <w:bottom w:val="none" w:sz="0" w:space="0" w:color="auto"/>
                    <w:right w:val="none" w:sz="0" w:space="0" w:color="auto"/>
                  </w:divBdr>
                  <w:divsChild>
                    <w:div w:id="1625193712">
                      <w:marLeft w:val="0"/>
                      <w:marRight w:val="0"/>
                      <w:marTop w:val="0"/>
                      <w:marBottom w:val="0"/>
                      <w:divBdr>
                        <w:top w:val="none" w:sz="0" w:space="0" w:color="auto"/>
                        <w:left w:val="none" w:sz="0" w:space="0" w:color="auto"/>
                        <w:bottom w:val="none" w:sz="0" w:space="0" w:color="auto"/>
                        <w:right w:val="none" w:sz="0" w:space="0" w:color="auto"/>
                      </w:divBdr>
                      <w:divsChild>
                        <w:div w:id="6342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indtools.com/pages/article/kirkpatrick.htm" TargetMode="External"/><Relationship Id="rId4" Type="http://schemas.openxmlformats.org/officeDocument/2006/relationships/settings" Target="settings.xml"/><Relationship Id="rId9" Type="http://schemas.openxmlformats.org/officeDocument/2006/relationships/hyperlink" Target="https://www.rip.org.uk/~ftp_user/full/strategic_briefing/ensuring_effective_training_briefing/files/assets/basic-html/page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9398-AC8A-4370-ABF3-69CA97EC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3042</Words>
  <Characters>21612</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Example of Context Text for Hounslow’s LSCB Training Strategy</vt:lpstr>
    </vt:vector>
  </TitlesOfParts>
  <Company>London Borough of Hounslow</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Context Text for Hounslow’s LSCB Training Strategy</dc:title>
  <dc:creator>Natalie Trentham</dc:creator>
  <cp:lastModifiedBy>Joanna Leader</cp:lastModifiedBy>
  <cp:revision>2</cp:revision>
  <cp:lastPrinted>2017-07-19T09:08:00Z</cp:lastPrinted>
  <dcterms:created xsi:type="dcterms:W3CDTF">2019-05-17T07:41:00Z</dcterms:created>
  <dcterms:modified xsi:type="dcterms:W3CDTF">2019-05-17T07:41:00Z</dcterms:modified>
</cp:coreProperties>
</file>